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7DD" w:rsidRDefault="006B3A56" w:rsidP="008C67DD">
      <w:pPr>
        <w:pStyle w:val="ArticleTitle"/>
      </w:pPr>
      <w:r>
        <w:t>Instructions for Typesetting Manuscripts</w:t>
      </w:r>
      <w:r>
        <w:br/>
        <w:t>Using MS-Word</w:t>
      </w:r>
      <w:r>
        <w:rPr>
          <w:rStyle w:val="ab"/>
          <w:b w:val="0"/>
          <w:caps/>
        </w:rPr>
        <w:footnoteReference w:id="1"/>
      </w:r>
    </w:p>
    <w:p w:rsidR="008C67DD" w:rsidRDefault="006B3A56">
      <w:pPr>
        <w:pStyle w:val="Author"/>
      </w:pPr>
      <w:r>
        <w:rPr>
          <w:snapToGrid/>
        </w:rPr>
        <w:t>First Author</w:t>
      </w:r>
      <w:r>
        <w:rPr>
          <w:b w:val="0"/>
          <w:caps/>
          <w:vertAlign w:val="superscript"/>
        </w:rPr>
        <w:footnoteReference w:id="2"/>
      </w:r>
    </w:p>
    <w:p w:rsidR="008C67DD" w:rsidRDefault="006B3A56">
      <w:pPr>
        <w:pStyle w:val="Affiliation"/>
      </w:pPr>
      <w:r>
        <w:t>University Department, University Name, Address</w:t>
      </w:r>
      <w:r>
        <w:br/>
        <w:t>City, State ZIP/Zone, Country</w:t>
      </w:r>
      <w:r>
        <w:rPr>
          <w:i w:val="0"/>
          <w:vertAlign w:val="superscript"/>
        </w:rPr>
        <w:footnoteReference w:id="3"/>
      </w:r>
    </w:p>
    <w:p w:rsidR="008C67DD" w:rsidRDefault="006B3A56">
      <w:pPr>
        <w:pStyle w:val="Author"/>
      </w:pPr>
      <w:r>
        <w:t>Second Author</w:t>
      </w:r>
    </w:p>
    <w:p w:rsidR="008C67DD" w:rsidRDefault="006B3A56">
      <w:pPr>
        <w:pStyle w:val="Affiliation"/>
      </w:pPr>
      <w:r>
        <w:t>Group, Laboratory, Address</w:t>
      </w:r>
      <w:r>
        <w:br/>
        <w:t>City, State ZIP/Zone, Country</w:t>
      </w:r>
      <w:r>
        <w:br/>
        <w:t xml:space="preserve">E-mail: </w:t>
      </w:r>
      <w:hyperlink r:id="rId7" w:history="1">
        <w:r w:rsidR="0047715C" w:rsidRPr="0047715C">
          <w:rPr>
            <w:rStyle w:val="aff6"/>
            <w:rFonts w:hint="eastAsia"/>
            <w:color w:val="auto"/>
            <w:u w:val="none"/>
            <w:lang w:eastAsia="ja-JP"/>
          </w:rPr>
          <w:t>first_author@university.com</w:t>
        </w:r>
      </w:hyperlink>
      <w:r w:rsidR="0047715C">
        <w:rPr>
          <w:rFonts w:hint="eastAsia"/>
          <w:lang w:eastAsia="ja-JP"/>
        </w:rPr>
        <w:t xml:space="preserve">, </w:t>
      </w:r>
      <w:r w:rsidRPr="00A23120">
        <w:t>second_author@university.com</w:t>
      </w:r>
      <w:r>
        <w:br/>
        <w:t>www.university_name.edu</w:t>
      </w:r>
    </w:p>
    <w:p w:rsidR="008C67DD" w:rsidRDefault="009D03B4">
      <w:pPr>
        <w:pStyle w:val="Affiliation"/>
      </w:pPr>
    </w:p>
    <w:p w:rsidR="008C67DD" w:rsidRPr="006711EB" w:rsidRDefault="006B3A56" w:rsidP="008C67DD">
      <w:pPr>
        <w:pStyle w:val="Abstract"/>
        <w:jc w:val="center"/>
        <w:rPr>
          <w:i/>
        </w:rPr>
      </w:pPr>
      <w:r w:rsidRPr="006711EB">
        <w:rPr>
          <w:i/>
        </w:rPr>
        <w:t>(</w:t>
      </w:r>
      <w:r w:rsidR="00B12431" w:rsidRPr="006711EB">
        <w:rPr>
          <w:i/>
        </w:rPr>
        <w:t>Leave</w:t>
      </w:r>
      <w:r w:rsidRPr="006711EB">
        <w:rPr>
          <w:i/>
        </w:rPr>
        <w:t xml:space="preserve"> space here</w:t>
      </w:r>
      <w:r w:rsidR="00D32E5D">
        <w:rPr>
          <w:rFonts w:hint="eastAsia"/>
          <w:i/>
          <w:lang w:eastAsia="ja-JP"/>
        </w:rPr>
        <w:t xml:space="preserve"> should be </w:t>
      </w:r>
      <w:r w:rsidR="00D32E5D" w:rsidRPr="006B3A56">
        <w:rPr>
          <w:rFonts w:hint="eastAsia"/>
          <w:lang w:eastAsia="ja-JP"/>
        </w:rPr>
        <w:t>4 lines between</w:t>
      </w:r>
      <w:r w:rsidR="00D32E5D" w:rsidRPr="00D32E5D">
        <w:rPr>
          <w:rFonts w:hint="eastAsia"/>
          <w:i/>
          <w:lang w:eastAsia="ja-JP"/>
        </w:rPr>
        <w:t xml:space="preserve"> </w:t>
      </w:r>
      <w:hyperlink r:id="rId8" w:history="1">
        <w:r w:rsidR="00D32E5D" w:rsidRPr="00D32E5D">
          <w:rPr>
            <w:rStyle w:val="aff6"/>
            <w:i/>
            <w:u w:val="none"/>
          </w:rPr>
          <w:t>www.university_name.edu</w:t>
        </w:r>
      </w:hyperlink>
      <w:r w:rsidR="00D32E5D">
        <w:rPr>
          <w:rFonts w:hint="eastAsia"/>
          <w:lang w:eastAsia="ja-JP"/>
        </w:rPr>
        <w:t xml:space="preserve"> </w:t>
      </w:r>
      <w:r w:rsidR="00D32E5D" w:rsidRPr="006B3A56">
        <w:rPr>
          <w:rFonts w:hint="eastAsia"/>
          <w:lang w:eastAsia="ja-JP"/>
        </w:rPr>
        <w:t xml:space="preserve">and </w:t>
      </w:r>
      <w:r w:rsidR="00D32E5D" w:rsidRPr="006C723F">
        <w:rPr>
          <w:b/>
        </w:rPr>
        <w:t>Abstract</w:t>
      </w:r>
      <w:r w:rsidRPr="006711EB">
        <w:rPr>
          <w:i/>
        </w:rPr>
        <w:t>)</w:t>
      </w:r>
    </w:p>
    <w:p w:rsidR="00D32E5D" w:rsidRDefault="00D32E5D" w:rsidP="008C67DD">
      <w:pPr>
        <w:pStyle w:val="Abstract"/>
        <w:jc w:val="center"/>
        <w:rPr>
          <w:b/>
          <w:lang w:eastAsia="ja-JP"/>
        </w:rPr>
      </w:pPr>
    </w:p>
    <w:p w:rsidR="008C67DD" w:rsidRPr="006C723F" w:rsidRDefault="006B3A56" w:rsidP="008C67DD">
      <w:pPr>
        <w:pStyle w:val="Abstract"/>
        <w:jc w:val="center"/>
        <w:rPr>
          <w:b/>
        </w:rPr>
      </w:pPr>
      <w:r w:rsidRPr="006C723F">
        <w:rPr>
          <w:b/>
        </w:rPr>
        <w:t>Abstract</w:t>
      </w:r>
    </w:p>
    <w:p w:rsidR="008C67DD" w:rsidRDefault="006B3A56" w:rsidP="008C67DD">
      <w:pPr>
        <w:pStyle w:val="Abstract"/>
      </w:pPr>
      <w:r>
        <w:t>The abstract should summarize the context, content and conclusions of the paper in less than 80 words. It should not contain any references or displayed equations. Typeset the abstract in 9 pt Times Roman with interline space of 11 pt, making an indentation of 2.5 pica on the left and right margins.</w:t>
      </w:r>
    </w:p>
    <w:p w:rsidR="008C67DD" w:rsidRDefault="006B3A56">
      <w:pPr>
        <w:pStyle w:val="keywords"/>
      </w:pPr>
      <w:r>
        <w:rPr>
          <w:i/>
        </w:rPr>
        <w:t>Keywords</w:t>
      </w:r>
      <w:r>
        <w:t>: List four to six keywords which characterize the article.</w:t>
      </w:r>
    </w:p>
    <w:p w:rsidR="008C67DD" w:rsidRDefault="009D03B4">
      <w:pPr>
        <w:pStyle w:val="keywords"/>
        <w:sectPr w:rsidR="008C67DD" w:rsidSect="008C67DD">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7" w:h="16839" w:code="9"/>
          <w:pgMar w:top="2074" w:right="1094" w:bottom="2088" w:left="1094" w:header="1627" w:footer="2246" w:gutter="0"/>
          <w:pgNumType w:start="1"/>
          <w:cols w:space="720"/>
          <w:titlePg/>
          <w:docGrid w:linePitch="360"/>
        </w:sectPr>
      </w:pPr>
    </w:p>
    <w:p w:rsidR="008C67DD" w:rsidRDefault="006B3A56">
      <w:pPr>
        <w:pStyle w:val="1"/>
      </w:pPr>
      <w:r>
        <w:t>Introduction</w:t>
      </w:r>
    </w:p>
    <w:p w:rsidR="008C67DD" w:rsidRDefault="006B3A56" w:rsidP="008C67DD">
      <w:pPr>
        <w:pStyle w:val="Text"/>
      </w:pPr>
      <w:r>
        <w:t>Contributions are to be in English. Authors are encouraged to have their contribution checked for grammar. American or British spelling should be used. Abbreviations are allowed but should be spelt out in full when first used. Integers ten and below are to be spelt out. Italicize foreign language phrases (e.g., Latin, French).</w:t>
      </w:r>
    </w:p>
    <w:p w:rsidR="008C67DD" w:rsidRDefault="006B3A56" w:rsidP="008C67DD">
      <w:pPr>
        <w:pStyle w:val="1"/>
        <w:keepNext w:val="0"/>
        <w:keepLines w:val="0"/>
        <w:tabs>
          <w:tab w:val="clear" w:pos="288"/>
          <w:tab w:val="clear" w:pos="1295"/>
        </w:tabs>
        <w:spacing w:line="260" w:lineRule="exact"/>
        <w:ind w:left="300" w:hanging="300"/>
        <w:jc w:val="both"/>
      </w:pPr>
      <w:r>
        <w:t>The Main Text</w:t>
      </w:r>
    </w:p>
    <w:p w:rsidR="008C67DD" w:rsidRDefault="006B3A56" w:rsidP="008C67DD">
      <w:pPr>
        <w:pStyle w:val="Text"/>
      </w:pPr>
      <w:r>
        <w:t xml:space="preserve">The text is to be typeset in 10 pt Times Roman, single spaced with interline spacing of 13 pt. Text area (excluding running title) is 6.75 inches across and 8.8 </w:t>
      </w:r>
      <w:r>
        <w:t xml:space="preserve">inches deep. Final pagination and insertion of running titles will be done by the publisher, so make sure that </w:t>
      </w:r>
      <w:r w:rsidRPr="007D49AC">
        <w:rPr>
          <w:u w:val="single"/>
        </w:rPr>
        <w:t>no page numbers</w:t>
      </w:r>
      <w:r>
        <w:t xml:space="preserve"> are given in your paper and only the running titles provided in this template (authors’ names and paper title) are used.</w:t>
      </w:r>
    </w:p>
    <w:p w:rsidR="008C67DD" w:rsidRDefault="006B3A56" w:rsidP="008C67DD">
      <w:pPr>
        <w:pStyle w:val="1"/>
      </w:pPr>
      <w:r>
        <w:t>Major Headings</w:t>
      </w:r>
    </w:p>
    <w:p w:rsidR="008C67DD" w:rsidRDefault="006B3A56" w:rsidP="008C67DD">
      <w:pPr>
        <w:pStyle w:val="Text"/>
      </w:pPr>
      <w:r>
        <w:t>Major headings should be typeset in boldface with the first letter of important words capitalized.</w:t>
      </w:r>
    </w:p>
    <w:p w:rsidR="008C67DD" w:rsidRDefault="006B3A56">
      <w:pPr>
        <w:pStyle w:val="21"/>
      </w:pPr>
      <w:r>
        <w:t xml:space="preserve"> Sub-headings</w:t>
      </w:r>
    </w:p>
    <w:p w:rsidR="008C67DD" w:rsidRDefault="006B3A56">
      <w:pPr>
        <w:pStyle w:val="Text"/>
      </w:pPr>
      <w:r>
        <w:t>Sub-headings should be typeset in boldface italic and capitalize the first letter of the first word only. Section number to be in boldface Roman.</w:t>
      </w:r>
    </w:p>
    <w:p w:rsidR="008C67DD" w:rsidRDefault="006B3A56">
      <w:pPr>
        <w:pStyle w:val="31"/>
      </w:pPr>
      <w:r>
        <w:rPr>
          <w:i w:val="0"/>
        </w:rPr>
        <w:lastRenderedPageBreak/>
        <w:t>2.1.1</w:t>
      </w:r>
      <w:proofErr w:type="gramStart"/>
      <w:r>
        <w:rPr>
          <w:i w:val="0"/>
        </w:rPr>
        <w:t>.</w:t>
      </w:r>
      <w:r>
        <w:t xml:space="preserve">  Sub</w:t>
      </w:r>
      <w:proofErr w:type="gramEnd"/>
      <w:r>
        <w:t>-subheadings</w:t>
      </w:r>
    </w:p>
    <w:p w:rsidR="008C67DD" w:rsidRDefault="006B3A56">
      <w:pPr>
        <w:pStyle w:val="Text"/>
      </w:pPr>
      <w:r>
        <w:t>Typeset sub-subheadings in medium face italic and capitalize the first letter of the first word only. Section numbers to be in Roman.</w:t>
      </w:r>
    </w:p>
    <w:p w:rsidR="008C67DD" w:rsidRDefault="006B3A56">
      <w:pPr>
        <w:pStyle w:val="21"/>
      </w:pPr>
      <w:r>
        <w:rPr>
          <w:i w:val="0"/>
        </w:rPr>
        <w:t xml:space="preserve"> </w:t>
      </w:r>
      <w:r>
        <w:t>Numbering and spacing</w:t>
      </w:r>
    </w:p>
    <w:p w:rsidR="008C67DD" w:rsidRDefault="006B3A56">
      <w:pPr>
        <w:pStyle w:val="Text"/>
      </w:pPr>
      <w:r>
        <w:t xml:space="preserve">Please make sure that </w:t>
      </w:r>
      <w:r w:rsidRPr="00007BCB">
        <w:rPr>
          <w:u w:val="single"/>
        </w:rPr>
        <w:t>no</w:t>
      </w:r>
      <w:r>
        <w:t xml:space="preserve"> page numbers appear in your paper. Sections, sub-sections and sub-subsections are numbered in Arabic. Use double spacing before all section headings and single spacing after section headings. Flush left all paragraphs that follow after section headings.</w:t>
      </w:r>
    </w:p>
    <w:p w:rsidR="008C67DD" w:rsidRDefault="006B3A56" w:rsidP="008C67DD">
      <w:pPr>
        <w:pStyle w:val="1"/>
        <w:keepNext w:val="0"/>
        <w:keepLines w:val="0"/>
        <w:tabs>
          <w:tab w:val="clear" w:pos="288"/>
          <w:tab w:val="clear" w:pos="1295"/>
          <w:tab w:val="num" w:pos="360"/>
        </w:tabs>
        <w:spacing w:line="260" w:lineRule="exact"/>
        <w:ind w:left="360" w:hanging="360"/>
        <w:jc w:val="both"/>
      </w:pPr>
      <w:r>
        <w:t>Running Heads</w:t>
      </w:r>
    </w:p>
    <w:p w:rsidR="008C67DD" w:rsidRDefault="006B3A56" w:rsidP="008C67DD">
      <w:pPr>
        <w:pStyle w:val="Text"/>
      </w:pPr>
      <w:r>
        <w:t>Please provide a shortened running head (not more than four words, each starting with a Capital) for the title of your paper. This will appear with page numbers on the top right-hand side of your paper on odd pages.</w:t>
      </w:r>
    </w:p>
    <w:p w:rsidR="008C67DD" w:rsidRDefault="009D03B4" w:rsidP="008C67DD">
      <w:pPr>
        <w:pStyle w:val="Text"/>
      </w:pPr>
    </w:p>
    <w:p w:rsidR="008C67DD" w:rsidRPr="009F4576" w:rsidRDefault="006B3A56" w:rsidP="008C67DD">
      <w:pPr>
        <w:pStyle w:val="Text"/>
      </w:pPr>
      <w:r w:rsidRPr="009F4576">
        <w:t xml:space="preserve">For the running heads for the authors names, please apply the following rules: </w:t>
      </w:r>
    </w:p>
    <w:p w:rsidR="008C67DD" w:rsidRPr="009F4576" w:rsidRDefault="006B3A56" w:rsidP="008C67DD">
      <w:pPr>
        <w:pStyle w:val="a1"/>
      </w:pPr>
      <w:r w:rsidRPr="009F4576">
        <w:t xml:space="preserve">for one author: only the initial plus the full last name (e.g., D. </w:t>
      </w:r>
      <w:proofErr w:type="spellStart"/>
      <w:r w:rsidRPr="009F4576">
        <w:t>Ruan</w:t>
      </w:r>
      <w:proofErr w:type="spellEnd"/>
      <w:r w:rsidRPr="009F4576">
        <w:t>),</w:t>
      </w:r>
    </w:p>
    <w:p w:rsidR="008C67DD" w:rsidRPr="009F4576" w:rsidRDefault="006B3A56" w:rsidP="008C67DD">
      <w:pPr>
        <w:pStyle w:val="a1"/>
      </w:pPr>
      <w:r w:rsidRPr="009F4576">
        <w:t xml:space="preserve">for two authors: D. </w:t>
      </w:r>
      <w:proofErr w:type="spellStart"/>
      <w:r w:rsidRPr="009F4576">
        <w:t>Ruan</w:t>
      </w:r>
      <w:proofErr w:type="spellEnd"/>
      <w:r w:rsidRPr="009F4576">
        <w:t>, T. Li,</w:t>
      </w:r>
    </w:p>
    <w:p w:rsidR="008C67DD" w:rsidRDefault="006B3A56" w:rsidP="008C67DD">
      <w:pPr>
        <w:pStyle w:val="a1"/>
      </w:pPr>
      <w:proofErr w:type="gramStart"/>
      <w:r w:rsidRPr="009F4576">
        <w:t>for</w:t>
      </w:r>
      <w:proofErr w:type="gramEnd"/>
      <w:r w:rsidRPr="009F4576">
        <w:t xml:space="preserve"> three authors or more: D. </w:t>
      </w:r>
      <w:proofErr w:type="spellStart"/>
      <w:r w:rsidRPr="009F4576">
        <w:t>Ruan</w:t>
      </w:r>
      <w:proofErr w:type="spellEnd"/>
      <w:r w:rsidRPr="009F4576">
        <w:t xml:space="preserve"> et al.</w:t>
      </w:r>
    </w:p>
    <w:p w:rsidR="008C67DD" w:rsidRDefault="00251650" w:rsidP="008C67DD">
      <w:pPr>
        <w:framePr w:w="4534" w:h="3335" w:hSpace="187" w:wrap="notBeside" w:vAnchor="page" w:hAnchor="page" w:x="6258" w:y="2161"/>
        <w:jc w:val="center"/>
        <w:rPr>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7pt;height:117.35pt" fillcolor="window">
            <v:imagedata r:id="rId15" o:title=""/>
          </v:shape>
        </w:pict>
      </w:r>
    </w:p>
    <w:p w:rsidR="008C67DD" w:rsidRDefault="006B3A56" w:rsidP="008C67DD">
      <w:pPr>
        <w:pStyle w:val="FigureCaption"/>
        <w:framePr w:w="4534" w:h="3335" w:hSpace="187" w:wrap="notBeside" w:vAnchor="page" w:hAnchor="page" w:x="6258" w:y="2161"/>
        <w:jc w:val="both"/>
      </w:pPr>
      <w:r w:rsidRPr="00C335DB">
        <w:t>Fig. 1.  </w:t>
      </w:r>
      <w:r>
        <w:t>This is the caption for the figure. If the caption is less than one line then it is centered. Long captions are justified manually.</w:t>
      </w:r>
    </w:p>
    <w:p w:rsidR="008C67DD" w:rsidRDefault="006B3A56">
      <w:pPr>
        <w:pStyle w:val="21"/>
      </w:pPr>
      <w:r>
        <w:rPr>
          <w:i w:val="0"/>
        </w:rPr>
        <w:t xml:space="preserve"> </w:t>
      </w:r>
      <w:r>
        <w:t>Lists of items</w:t>
      </w:r>
    </w:p>
    <w:p w:rsidR="008C67DD" w:rsidRDefault="006B3A56">
      <w:pPr>
        <w:pStyle w:val="Text"/>
      </w:pPr>
      <w:r>
        <w:t>Lists may be laid out with each item marked by a dot:</w:t>
      </w:r>
    </w:p>
    <w:p w:rsidR="008C67DD" w:rsidRDefault="009D03B4">
      <w:pPr>
        <w:pStyle w:val="Text"/>
      </w:pPr>
    </w:p>
    <w:p w:rsidR="008C67DD" w:rsidRDefault="006B3A56">
      <w:pPr>
        <w:pStyle w:val="a1"/>
      </w:pPr>
      <w:r>
        <w:t>item one,</w:t>
      </w:r>
    </w:p>
    <w:p w:rsidR="008C67DD" w:rsidRDefault="006B3A56">
      <w:pPr>
        <w:pStyle w:val="a1"/>
      </w:pPr>
      <w:r>
        <w:t>item two,</w:t>
      </w:r>
    </w:p>
    <w:p w:rsidR="008C67DD" w:rsidRDefault="006B3A56">
      <w:pPr>
        <w:pStyle w:val="a1"/>
      </w:pPr>
      <w:proofErr w:type="gramStart"/>
      <w:r>
        <w:t>item</w:t>
      </w:r>
      <w:proofErr w:type="gramEnd"/>
      <w:r>
        <w:t xml:space="preserve"> three.</w:t>
      </w:r>
    </w:p>
    <w:p w:rsidR="008C67DD" w:rsidRDefault="009D03B4">
      <w:pPr>
        <w:pStyle w:val="Text"/>
      </w:pPr>
    </w:p>
    <w:p w:rsidR="008C67DD" w:rsidRDefault="006B3A56">
      <w:pPr>
        <w:pStyle w:val="Text"/>
      </w:pPr>
      <w:r>
        <w:t>Items may also be numbered in lowercase Roman numerals:</w:t>
      </w:r>
    </w:p>
    <w:p w:rsidR="008C67DD" w:rsidRDefault="009D03B4">
      <w:pPr>
        <w:pStyle w:val="Text"/>
      </w:pPr>
    </w:p>
    <w:p w:rsidR="008C67DD" w:rsidRDefault="006B3A56">
      <w:pPr>
        <w:pStyle w:val="NList"/>
      </w:pPr>
      <w:r>
        <w:t>item one</w:t>
      </w:r>
    </w:p>
    <w:p w:rsidR="008C67DD" w:rsidRDefault="006B3A56">
      <w:pPr>
        <w:pStyle w:val="NList"/>
      </w:pPr>
      <w:r>
        <w:t>item three</w:t>
      </w:r>
    </w:p>
    <w:p w:rsidR="008C67DD" w:rsidRDefault="006B3A56">
      <w:pPr>
        <w:pStyle w:val="AList"/>
      </w:pPr>
      <w:r>
        <w:t>Lists within lists can be numbered with lowercase Roman letters,</w:t>
      </w:r>
    </w:p>
    <w:p w:rsidR="008C67DD" w:rsidRDefault="006B3A56">
      <w:pPr>
        <w:pStyle w:val="AList"/>
      </w:pPr>
      <w:proofErr w:type="gramStart"/>
      <w:r>
        <w:t>second</w:t>
      </w:r>
      <w:proofErr w:type="gramEnd"/>
      <w:r>
        <w:t xml:space="preserve"> item.</w:t>
      </w:r>
    </w:p>
    <w:p w:rsidR="008C67DD" w:rsidRDefault="006B3A56">
      <w:pPr>
        <w:pStyle w:val="1"/>
      </w:pPr>
      <w:r>
        <w:t>Equations</w:t>
      </w:r>
    </w:p>
    <w:p w:rsidR="008C67DD" w:rsidRDefault="006B3A56">
      <w:pPr>
        <w:pStyle w:val="Text"/>
      </w:pPr>
      <w:r>
        <w:t>Displayed equations should be numbered consecutively in each section, with the number set flush right and enclosed in parentheses.</w:t>
      </w:r>
    </w:p>
    <w:p w:rsidR="008C67DD" w:rsidRDefault="006B3A56">
      <w:pPr>
        <w:pStyle w:val="Equation"/>
      </w:pPr>
      <w:r>
        <w:tab/>
      </w:r>
      <w:r>
        <w:rPr>
          <w:position w:val="-38"/>
        </w:rPr>
        <w:object w:dxaOrig="2799" w:dyaOrig="800">
          <v:shape id="_x0000_i1026" type="#_x0000_t75" style="width:140.05pt;height:40.25pt" o:ole="" fillcolor="window">
            <v:imagedata r:id="rId16" o:title=""/>
          </v:shape>
          <o:OLEObject Type="Embed" ProgID="Equation.DSMT4" ShapeID="_x0000_i1026" DrawAspect="Content" ObjectID="_1527919164" r:id="rId17"/>
        </w:object>
      </w:r>
      <w:r>
        <w:tab/>
        <w:t>(1)</w:t>
      </w:r>
    </w:p>
    <w:p w:rsidR="008C67DD" w:rsidRDefault="006B3A56" w:rsidP="008C67DD">
      <w:pPr>
        <w:pStyle w:val="TextIndent"/>
      </w:pPr>
      <w:r>
        <w:t>Equations should be referred to in abbreviated form, e.g., “Eq. (1)” or “(2)”. In multiple-line equations, the number should be given on the last line.</w:t>
      </w:r>
    </w:p>
    <w:p w:rsidR="008C67DD" w:rsidRDefault="006B3A56">
      <w:pPr>
        <w:pStyle w:val="TextIndent"/>
      </w:pPr>
      <w:r>
        <w:t xml:space="preserve">Displayed equations are to be centered on the page width. Standard English letters like x are to appear as </w:t>
      </w:r>
      <w:r>
        <w:rPr>
          <w:i/>
        </w:rPr>
        <w:t>x</w:t>
      </w:r>
      <w:r>
        <w:t xml:space="preserve"> (italicized) in the text if they are used as mathematical symbols. Punctuation marks are used at the end of equations as if they appeared directly in the text.</w:t>
      </w:r>
    </w:p>
    <w:p w:rsidR="008C67DD" w:rsidRDefault="009D03B4">
      <w:pPr>
        <w:pStyle w:val="Text"/>
      </w:pPr>
    </w:p>
    <w:p w:rsidR="008C67DD" w:rsidRDefault="006B3A56">
      <w:pPr>
        <w:pStyle w:val="Text"/>
      </w:pPr>
      <w:r>
        <w:rPr>
          <w:b/>
        </w:rPr>
        <w:t>Theorem 1. </w:t>
      </w:r>
      <w:r w:rsidRPr="00D64878">
        <w:rPr>
          <w:i/>
        </w:rPr>
        <w:t>Theorems, lemmas, etc. are to be numbered consecutively in the paper. Use double spacing before and after theorems, lemmas, etc.</w:t>
      </w:r>
    </w:p>
    <w:p w:rsidR="008C67DD" w:rsidRDefault="009D03B4">
      <w:pPr>
        <w:pStyle w:val="Text"/>
      </w:pPr>
      <w:r>
        <w:rPr>
          <w:noProof/>
        </w:rPr>
        <w:pict>
          <v:shapetype id="_x0000_t202" coordsize="21600,21600" o:spt="202" path="m,l,21600r21600,l21600,xe">
            <v:stroke joinstyle="miter"/>
            <v:path gradientshapeok="t" o:connecttype="rect"/>
          </v:shapetype>
          <v:shape id="_x0000_s1063" type="#_x0000_t202" style="position:absolute;left:0;text-align:left;margin-left:3in;margin-top:18pt;width:5.75pt;height:5.75pt;z-index:1" o:allowincell="f">
            <v:textbox style="mso-next-textbox:#_x0000_s1063">
              <w:txbxContent>
                <w:p w:rsidR="008C67DD" w:rsidRDefault="009D03B4"/>
              </w:txbxContent>
            </v:textbox>
          </v:shape>
        </w:pict>
      </w:r>
    </w:p>
    <w:p w:rsidR="008C67DD" w:rsidRDefault="006B3A56">
      <w:pPr>
        <w:pStyle w:val="Text"/>
      </w:pPr>
      <w:r>
        <w:rPr>
          <w:b/>
        </w:rPr>
        <w:t>Proof.</w:t>
      </w:r>
      <w:r>
        <w:t> Proofs should end with</w:t>
      </w:r>
      <w:r>
        <w:tab/>
      </w:r>
    </w:p>
    <w:p w:rsidR="008C67DD" w:rsidRDefault="006B3A56" w:rsidP="008C67DD">
      <w:pPr>
        <w:pStyle w:val="1"/>
      </w:pPr>
      <w:r>
        <w:t>Illustrations and Photographs</w:t>
      </w:r>
    </w:p>
    <w:p w:rsidR="008C67DD" w:rsidRDefault="006B3A56">
      <w:pPr>
        <w:pStyle w:val="Text"/>
      </w:pPr>
      <w:r>
        <w:t>Figures are to be inserted in the text nearest their first reference. Original India ink drawings of glossy prints are preferred. Please send one set of originals with copies. If the author requires the publisher to reduce the figures, ensure that the figures (including letterings and numbers) are large enough to be clearly seen after reduction. If photographs are to be used, only black and white ones are acceptable.</w:t>
      </w:r>
    </w:p>
    <w:p w:rsidR="008C67DD" w:rsidRDefault="006B3A56">
      <w:pPr>
        <w:pStyle w:val="TextIndent"/>
      </w:pPr>
      <w:r>
        <w:t>Figures are to be sequentially numbered in Arabic numerals. The caption must be placed below the figure. For those figures with multiple parts which appear on different pages, it is best to place the full caption below the first part, and have e.g., “Fig. 1. (</w:t>
      </w:r>
      <w:r>
        <w:rPr>
          <w:i/>
        </w:rPr>
        <w:t>Continued</w:t>
      </w:r>
      <w:r>
        <w:t>)”' below the last part. Typeset in 9 pt Times Roman with baselineskip of 11 pt. Use double spacing between a caption and the text that follows immediately.</w:t>
      </w:r>
    </w:p>
    <w:p w:rsidR="008C67DD" w:rsidRDefault="006B3A56">
      <w:pPr>
        <w:pStyle w:val="TextIndent"/>
      </w:pPr>
      <w:r>
        <w:t>Previously published material must be accompanied by written permission from the author and publisher.</w:t>
      </w:r>
    </w:p>
    <w:p w:rsidR="008C67DD" w:rsidRDefault="006B3A56">
      <w:pPr>
        <w:pStyle w:val="1"/>
      </w:pPr>
      <w:r>
        <w:t>Tables</w:t>
      </w:r>
    </w:p>
    <w:p w:rsidR="008C67DD" w:rsidRDefault="006B3A56">
      <w:pPr>
        <w:pStyle w:val="Text"/>
      </w:pPr>
      <w:r>
        <w:t>Tables should be inserted in the text as close to the point of reference as possible. Some space should be left above and below the table. Tables should be numbered sequentially in the text in Arabic numerals. Captions are to be centralized above the tables. Typeset tables and captions in 9 pt Times Roman with baselineskip of 11 pt.</w:t>
      </w:r>
    </w:p>
    <w:p w:rsidR="008C67DD" w:rsidRDefault="006B3A56">
      <w:pPr>
        <w:pStyle w:val="TextIndent"/>
      </w:pPr>
      <w:r>
        <w:t>If tables need to extend over to a second page, the continuation of the table should be preceded by a caption, e.g., “</w:t>
      </w:r>
      <w:r>
        <w:rPr>
          <w:i/>
        </w:rPr>
        <w:t xml:space="preserve">Table 2. </w:t>
      </w:r>
      <w:r>
        <w:t>(</w:t>
      </w:r>
      <w:r>
        <w:rPr>
          <w:i/>
        </w:rPr>
        <w:t>Continued</w:t>
      </w:r>
      <w:r>
        <w:t>)”</w:t>
      </w:r>
    </w:p>
    <w:p w:rsidR="008C67DD" w:rsidRDefault="006B3A56" w:rsidP="008C67DD">
      <w:pPr>
        <w:pStyle w:val="TableCaption"/>
        <w:ind w:left="550" w:right="410"/>
        <w:jc w:val="both"/>
      </w:pPr>
      <w:r>
        <w:t>Table 1.  This is the caption for the table. If the caption is less than one line then it is centered. Long captions are justified to the table width manually.</w:t>
      </w:r>
    </w:p>
    <w:tbl>
      <w:tblPr>
        <w:tblW w:w="0" w:type="auto"/>
        <w:tblInd w:w="648" w:type="dxa"/>
        <w:tblLayout w:type="fixed"/>
        <w:tblLook w:val="0000" w:firstRow="0" w:lastRow="0" w:firstColumn="0" w:lastColumn="0" w:noHBand="0" w:noVBand="0"/>
      </w:tblPr>
      <w:tblGrid>
        <w:gridCol w:w="488"/>
        <w:gridCol w:w="487"/>
        <w:gridCol w:w="616"/>
        <w:gridCol w:w="616"/>
        <w:gridCol w:w="696"/>
        <w:gridCol w:w="697"/>
      </w:tblGrid>
      <w:tr w:rsidR="008C67DD" w:rsidRPr="006B3A56">
        <w:trPr>
          <w:cantSplit/>
        </w:trPr>
        <w:tc>
          <w:tcPr>
            <w:tcW w:w="3600" w:type="dxa"/>
            <w:gridSpan w:val="6"/>
          </w:tcPr>
          <w:p w:rsidR="008C67DD" w:rsidRPr="006B3A56" w:rsidRDefault="006B3A56">
            <w:pPr>
              <w:pStyle w:val="Author"/>
            </w:pPr>
            <w:r w:rsidRPr="006B3A56">
              <w:t>NP</w:t>
            </w:r>
          </w:p>
        </w:tc>
      </w:tr>
      <w:tr w:rsidR="008C67DD" w:rsidRPr="006B3A56">
        <w:trPr>
          <w:trHeight w:val="200"/>
        </w:trPr>
        <w:tc>
          <w:tcPr>
            <w:tcW w:w="488" w:type="dxa"/>
            <w:tcBorders>
              <w:top w:val="single" w:sz="4" w:space="0" w:color="auto"/>
              <w:bottom w:val="single" w:sz="4" w:space="0" w:color="auto"/>
            </w:tcBorders>
            <w:vAlign w:val="bottom"/>
          </w:tcPr>
          <w:p w:rsidR="008C67DD" w:rsidRPr="006B3A56" w:rsidRDefault="009D03B4">
            <w:pPr>
              <w:jc w:val="center"/>
              <w:rPr>
                <w:snapToGrid w:val="0"/>
                <w:sz w:val="18"/>
              </w:rPr>
            </w:pPr>
          </w:p>
        </w:tc>
        <w:tc>
          <w:tcPr>
            <w:tcW w:w="487" w:type="dxa"/>
            <w:tcBorders>
              <w:top w:val="single" w:sz="4" w:space="0" w:color="auto"/>
              <w:bottom w:val="single" w:sz="4" w:space="0" w:color="auto"/>
            </w:tcBorders>
            <w:vAlign w:val="bottom"/>
          </w:tcPr>
          <w:p w:rsidR="008C67DD" w:rsidRPr="006B3A56" w:rsidRDefault="009D03B4">
            <w:pPr>
              <w:jc w:val="center"/>
              <w:rPr>
                <w:snapToGrid w:val="0"/>
                <w:sz w:val="18"/>
              </w:rPr>
            </w:pPr>
          </w:p>
        </w:tc>
        <w:tc>
          <w:tcPr>
            <w:tcW w:w="616" w:type="dxa"/>
            <w:tcBorders>
              <w:top w:val="single" w:sz="4" w:space="0" w:color="auto"/>
              <w:bottom w:val="single" w:sz="4" w:space="0" w:color="auto"/>
            </w:tcBorders>
            <w:vAlign w:val="bottom"/>
          </w:tcPr>
          <w:p w:rsidR="008C67DD" w:rsidRPr="006B3A56" w:rsidRDefault="006B3A56">
            <w:pPr>
              <w:jc w:val="center"/>
              <w:rPr>
                <w:snapToGrid w:val="0"/>
                <w:sz w:val="18"/>
              </w:rPr>
            </w:pPr>
            <w:r w:rsidRPr="006B3A56">
              <w:rPr>
                <w:snapToGrid w:val="0"/>
                <w:sz w:val="18"/>
              </w:rPr>
              <w:t>3</w:t>
            </w:r>
          </w:p>
        </w:tc>
        <w:tc>
          <w:tcPr>
            <w:tcW w:w="616" w:type="dxa"/>
            <w:tcBorders>
              <w:top w:val="single" w:sz="4" w:space="0" w:color="auto"/>
              <w:bottom w:val="single" w:sz="4" w:space="0" w:color="auto"/>
            </w:tcBorders>
            <w:vAlign w:val="bottom"/>
          </w:tcPr>
          <w:p w:rsidR="008C67DD" w:rsidRPr="006B3A56" w:rsidRDefault="006B3A56">
            <w:pPr>
              <w:jc w:val="center"/>
              <w:rPr>
                <w:snapToGrid w:val="0"/>
                <w:sz w:val="18"/>
              </w:rPr>
            </w:pPr>
            <w:r w:rsidRPr="006B3A56">
              <w:rPr>
                <w:snapToGrid w:val="0"/>
                <w:sz w:val="18"/>
              </w:rPr>
              <w:t>4</w:t>
            </w:r>
          </w:p>
        </w:tc>
        <w:tc>
          <w:tcPr>
            <w:tcW w:w="696" w:type="dxa"/>
            <w:tcBorders>
              <w:top w:val="single" w:sz="4" w:space="0" w:color="auto"/>
              <w:bottom w:val="single" w:sz="4" w:space="0" w:color="auto"/>
            </w:tcBorders>
            <w:vAlign w:val="bottom"/>
          </w:tcPr>
          <w:p w:rsidR="008C67DD" w:rsidRPr="006B3A56" w:rsidRDefault="006B3A56">
            <w:pPr>
              <w:jc w:val="center"/>
              <w:rPr>
                <w:snapToGrid w:val="0"/>
                <w:sz w:val="18"/>
              </w:rPr>
            </w:pPr>
            <w:r w:rsidRPr="006B3A56">
              <w:rPr>
                <w:snapToGrid w:val="0"/>
                <w:sz w:val="18"/>
              </w:rPr>
              <w:t>8</w:t>
            </w:r>
          </w:p>
        </w:tc>
        <w:tc>
          <w:tcPr>
            <w:tcW w:w="697" w:type="dxa"/>
            <w:tcBorders>
              <w:top w:val="single" w:sz="4" w:space="0" w:color="auto"/>
              <w:bottom w:val="single" w:sz="4" w:space="0" w:color="auto"/>
            </w:tcBorders>
            <w:vAlign w:val="bottom"/>
          </w:tcPr>
          <w:p w:rsidR="008C67DD" w:rsidRPr="006B3A56" w:rsidRDefault="006B3A56">
            <w:pPr>
              <w:jc w:val="center"/>
              <w:rPr>
                <w:snapToGrid w:val="0"/>
                <w:sz w:val="18"/>
              </w:rPr>
            </w:pPr>
            <w:r w:rsidRPr="006B3A56">
              <w:rPr>
                <w:snapToGrid w:val="0"/>
                <w:sz w:val="18"/>
              </w:rPr>
              <w:t>10</w:t>
            </w:r>
          </w:p>
        </w:tc>
      </w:tr>
      <w:tr w:rsidR="008C67DD" w:rsidRPr="006B3A56">
        <w:trPr>
          <w:trHeight w:val="200"/>
        </w:trPr>
        <w:tc>
          <w:tcPr>
            <w:tcW w:w="488" w:type="dxa"/>
            <w:vAlign w:val="bottom"/>
          </w:tcPr>
          <w:p w:rsidR="008C67DD" w:rsidRPr="006B3A56" w:rsidRDefault="009D03B4">
            <w:pPr>
              <w:jc w:val="center"/>
              <w:rPr>
                <w:snapToGrid w:val="0"/>
                <w:sz w:val="18"/>
              </w:rPr>
            </w:pPr>
          </w:p>
        </w:tc>
        <w:tc>
          <w:tcPr>
            <w:tcW w:w="487" w:type="dxa"/>
            <w:vAlign w:val="bottom"/>
          </w:tcPr>
          <w:p w:rsidR="008C67DD" w:rsidRPr="006B3A56" w:rsidRDefault="006B3A56">
            <w:pPr>
              <w:jc w:val="center"/>
              <w:rPr>
                <w:snapToGrid w:val="0"/>
                <w:sz w:val="18"/>
              </w:rPr>
            </w:pPr>
            <w:r w:rsidRPr="006B3A56">
              <w:rPr>
                <w:snapToGrid w:val="0"/>
                <w:sz w:val="18"/>
              </w:rPr>
              <w:t>3</w:t>
            </w:r>
          </w:p>
        </w:tc>
        <w:tc>
          <w:tcPr>
            <w:tcW w:w="616" w:type="dxa"/>
            <w:vAlign w:val="bottom"/>
          </w:tcPr>
          <w:p w:rsidR="008C67DD" w:rsidRPr="006B3A56" w:rsidRDefault="006B3A56">
            <w:pPr>
              <w:pStyle w:val="FigureCaption"/>
              <w:spacing w:before="0" w:after="0" w:line="240" w:lineRule="auto"/>
              <w:rPr>
                <w:snapToGrid w:val="0"/>
              </w:rPr>
            </w:pPr>
            <w:r w:rsidRPr="006B3A56">
              <w:rPr>
                <w:snapToGrid w:val="0"/>
              </w:rPr>
              <w:t>1200</w:t>
            </w:r>
          </w:p>
        </w:tc>
        <w:tc>
          <w:tcPr>
            <w:tcW w:w="616" w:type="dxa"/>
            <w:vAlign w:val="bottom"/>
          </w:tcPr>
          <w:p w:rsidR="008C67DD" w:rsidRPr="006B3A56" w:rsidRDefault="006B3A56">
            <w:pPr>
              <w:jc w:val="center"/>
              <w:rPr>
                <w:snapToGrid w:val="0"/>
                <w:sz w:val="18"/>
              </w:rPr>
            </w:pPr>
            <w:r w:rsidRPr="006B3A56">
              <w:rPr>
                <w:snapToGrid w:val="0"/>
                <w:sz w:val="18"/>
              </w:rPr>
              <w:t>2000</w:t>
            </w:r>
          </w:p>
        </w:tc>
        <w:tc>
          <w:tcPr>
            <w:tcW w:w="696" w:type="dxa"/>
            <w:vAlign w:val="bottom"/>
          </w:tcPr>
          <w:p w:rsidR="008C67DD" w:rsidRPr="006B3A56" w:rsidRDefault="006B3A56">
            <w:pPr>
              <w:jc w:val="right"/>
              <w:rPr>
                <w:snapToGrid w:val="0"/>
                <w:sz w:val="18"/>
              </w:rPr>
            </w:pPr>
            <w:r w:rsidRPr="006B3A56">
              <w:rPr>
                <w:snapToGrid w:val="0"/>
                <w:sz w:val="18"/>
              </w:rPr>
              <w:t>2500</w:t>
            </w:r>
          </w:p>
        </w:tc>
        <w:tc>
          <w:tcPr>
            <w:tcW w:w="697" w:type="dxa"/>
            <w:vAlign w:val="bottom"/>
          </w:tcPr>
          <w:p w:rsidR="008C67DD" w:rsidRPr="006B3A56" w:rsidRDefault="006B3A56">
            <w:pPr>
              <w:ind w:right="20"/>
              <w:jc w:val="right"/>
              <w:rPr>
                <w:snapToGrid w:val="0"/>
                <w:sz w:val="18"/>
              </w:rPr>
            </w:pPr>
            <w:r w:rsidRPr="006B3A56">
              <w:rPr>
                <w:snapToGrid w:val="0"/>
                <w:sz w:val="18"/>
              </w:rPr>
              <w:t>3000</w:t>
            </w:r>
          </w:p>
        </w:tc>
      </w:tr>
      <w:tr w:rsidR="008C67DD" w:rsidRPr="006B3A56">
        <w:trPr>
          <w:trHeight w:val="200"/>
        </w:trPr>
        <w:tc>
          <w:tcPr>
            <w:tcW w:w="488" w:type="dxa"/>
            <w:vAlign w:val="bottom"/>
          </w:tcPr>
          <w:p w:rsidR="008C67DD" w:rsidRPr="006B3A56" w:rsidRDefault="006B3A56">
            <w:pPr>
              <w:pStyle w:val="Author"/>
            </w:pPr>
            <w:r w:rsidRPr="006B3A56">
              <w:t>NC</w:t>
            </w:r>
          </w:p>
        </w:tc>
        <w:tc>
          <w:tcPr>
            <w:tcW w:w="487" w:type="dxa"/>
            <w:vAlign w:val="bottom"/>
          </w:tcPr>
          <w:p w:rsidR="008C67DD" w:rsidRPr="006B3A56" w:rsidRDefault="006B3A56">
            <w:pPr>
              <w:jc w:val="center"/>
              <w:rPr>
                <w:snapToGrid w:val="0"/>
                <w:sz w:val="18"/>
              </w:rPr>
            </w:pPr>
            <w:r w:rsidRPr="006B3A56">
              <w:rPr>
                <w:snapToGrid w:val="0"/>
                <w:sz w:val="18"/>
              </w:rPr>
              <w:t>5</w:t>
            </w:r>
          </w:p>
        </w:tc>
        <w:tc>
          <w:tcPr>
            <w:tcW w:w="616" w:type="dxa"/>
            <w:vAlign w:val="bottom"/>
          </w:tcPr>
          <w:p w:rsidR="008C67DD" w:rsidRPr="006B3A56" w:rsidRDefault="006B3A56">
            <w:pPr>
              <w:jc w:val="center"/>
              <w:rPr>
                <w:snapToGrid w:val="0"/>
                <w:sz w:val="18"/>
              </w:rPr>
            </w:pPr>
            <w:r w:rsidRPr="006B3A56">
              <w:rPr>
                <w:snapToGrid w:val="0"/>
                <w:sz w:val="18"/>
              </w:rPr>
              <w:t>2000</w:t>
            </w:r>
          </w:p>
        </w:tc>
        <w:tc>
          <w:tcPr>
            <w:tcW w:w="616" w:type="dxa"/>
            <w:vAlign w:val="bottom"/>
          </w:tcPr>
          <w:p w:rsidR="008C67DD" w:rsidRPr="006B3A56" w:rsidRDefault="006B3A56">
            <w:pPr>
              <w:jc w:val="center"/>
              <w:rPr>
                <w:snapToGrid w:val="0"/>
                <w:sz w:val="18"/>
              </w:rPr>
            </w:pPr>
            <w:r w:rsidRPr="006B3A56">
              <w:rPr>
                <w:snapToGrid w:val="0"/>
                <w:sz w:val="18"/>
              </w:rPr>
              <w:t>2200</w:t>
            </w:r>
          </w:p>
        </w:tc>
        <w:tc>
          <w:tcPr>
            <w:tcW w:w="696" w:type="dxa"/>
            <w:vAlign w:val="bottom"/>
          </w:tcPr>
          <w:p w:rsidR="008C67DD" w:rsidRPr="006B3A56" w:rsidRDefault="006B3A56">
            <w:pPr>
              <w:jc w:val="right"/>
              <w:rPr>
                <w:snapToGrid w:val="0"/>
                <w:sz w:val="18"/>
              </w:rPr>
            </w:pPr>
            <w:r w:rsidRPr="006B3A56">
              <w:rPr>
                <w:snapToGrid w:val="0"/>
                <w:sz w:val="18"/>
              </w:rPr>
              <w:t>2700</w:t>
            </w:r>
          </w:p>
        </w:tc>
        <w:tc>
          <w:tcPr>
            <w:tcW w:w="697" w:type="dxa"/>
            <w:vAlign w:val="bottom"/>
          </w:tcPr>
          <w:p w:rsidR="008C67DD" w:rsidRPr="006B3A56" w:rsidRDefault="006B3A56">
            <w:pPr>
              <w:ind w:right="20"/>
              <w:jc w:val="right"/>
              <w:rPr>
                <w:snapToGrid w:val="0"/>
                <w:sz w:val="18"/>
              </w:rPr>
            </w:pPr>
            <w:r w:rsidRPr="006B3A56">
              <w:rPr>
                <w:snapToGrid w:val="0"/>
                <w:sz w:val="18"/>
              </w:rPr>
              <w:t>3400</w:t>
            </w:r>
          </w:p>
        </w:tc>
      </w:tr>
      <w:tr w:rsidR="008C67DD" w:rsidRPr="006B3A56">
        <w:trPr>
          <w:trHeight w:val="200"/>
        </w:trPr>
        <w:tc>
          <w:tcPr>
            <w:tcW w:w="488" w:type="dxa"/>
            <w:vAlign w:val="bottom"/>
          </w:tcPr>
          <w:p w:rsidR="008C67DD" w:rsidRPr="006B3A56" w:rsidRDefault="009D03B4">
            <w:pPr>
              <w:jc w:val="center"/>
              <w:rPr>
                <w:snapToGrid w:val="0"/>
                <w:sz w:val="18"/>
              </w:rPr>
            </w:pPr>
          </w:p>
        </w:tc>
        <w:tc>
          <w:tcPr>
            <w:tcW w:w="487" w:type="dxa"/>
            <w:vAlign w:val="bottom"/>
          </w:tcPr>
          <w:p w:rsidR="008C67DD" w:rsidRPr="006B3A56" w:rsidRDefault="006B3A56">
            <w:pPr>
              <w:jc w:val="center"/>
              <w:rPr>
                <w:snapToGrid w:val="0"/>
                <w:sz w:val="18"/>
              </w:rPr>
            </w:pPr>
            <w:r w:rsidRPr="006B3A56">
              <w:rPr>
                <w:snapToGrid w:val="0"/>
                <w:sz w:val="18"/>
              </w:rPr>
              <w:t>8</w:t>
            </w:r>
          </w:p>
        </w:tc>
        <w:tc>
          <w:tcPr>
            <w:tcW w:w="616" w:type="dxa"/>
            <w:vAlign w:val="bottom"/>
          </w:tcPr>
          <w:p w:rsidR="008C67DD" w:rsidRPr="006B3A56" w:rsidRDefault="006B3A56">
            <w:pPr>
              <w:jc w:val="center"/>
              <w:rPr>
                <w:snapToGrid w:val="0"/>
                <w:sz w:val="18"/>
              </w:rPr>
            </w:pPr>
            <w:r w:rsidRPr="006B3A56">
              <w:rPr>
                <w:snapToGrid w:val="0"/>
                <w:sz w:val="18"/>
              </w:rPr>
              <w:t>2500</w:t>
            </w:r>
          </w:p>
        </w:tc>
        <w:tc>
          <w:tcPr>
            <w:tcW w:w="616" w:type="dxa"/>
            <w:vAlign w:val="bottom"/>
          </w:tcPr>
          <w:p w:rsidR="008C67DD" w:rsidRPr="006B3A56" w:rsidRDefault="006B3A56">
            <w:pPr>
              <w:jc w:val="center"/>
              <w:rPr>
                <w:snapToGrid w:val="0"/>
                <w:sz w:val="18"/>
              </w:rPr>
            </w:pPr>
            <w:r w:rsidRPr="006B3A56">
              <w:rPr>
                <w:snapToGrid w:val="0"/>
                <w:sz w:val="18"/>
              </w:rPr>
              <w:t>2700</w:t>
            </w:r>
          </w:p>
        </w:tc>
        <w:tc>
          <w:tcPr>
            <w:tcW w:w="696" w:type="dxa"/>
            <w:vAlign w:val="bottom"/>
          </w:tcPr>
          <w:p w:rsidR="008C67DD" w:rsidRPr="006B3A56" w:rsidRDefault="006B3A56">
            <w:pPr>
              <w:ind w:right="-85"/>
              <w:jc w:val="center"/>
              <w:rPr>
                <w:snapToGrid w:val="0"/>
                <w:sz w:val="18"/>
              </w:rPr>
            </w:pPr>
            <w:r w:rsidRPr="006B3A56">
              <w:rPr>
                <w:snapToGrid w:val="0"/>
                <w:sz w:val="18"/>
              </w:rPr>
              <w:t>16000</w:t>
            </w:r>
          </w:p>
        </w:tc>
        <w:tc>
          <w:tcPr>
            <w:tcW w:w="697" w:type="dxa"/>
            <w:vAlign w:val="bottom"/>
          </w:tcPr>
          <w:p w:rsidR="008C67DD" w:rsidRPr="006B3A56" w:rsidRDefault="006B3A56">
            <w:pPr>
              <w:jc w:val="center"/>
              <w:rPr>
                <w:snapToGrid w:val="0"/>
                <w:sz w:val="18"/>
              </w:rPr>
            </w:pPr>
            <w:r w:rsidRPr="006B3A56">
              <w:rPr>
                <w:snapToGrid w:val="0"/>
                <w:sz w:val="18"/>
              </w:rPr>
              <w:t>22000</w:t>
            </w:r>
          </w:p>
        </w:tc>
      </w:tr>
      <w:tr w:rsidR="008C67DD" w:rsidRPr="006B3A56">
        <w:trPr>
          <w:trHeight w:val="200"/>
        </w:trPr>
        <w:tc>
          <w:tcPr>
            <w:tcW w:w="488" w:type="dxa"/>
            <w:tcBorders>
              <w:bottom w:val="single" w:sz="4" w:space="0" w:color="auto"/>
            </w:tcBorders>
            <w:vAlign w:val="bottom"/>
          </w:tcPr>
          <w:p w:rsidR="008C67DD" w:rsidRPr="006B3A56" w:rsidRDefault="009D03B4">
            <w:pPr>
              <w:jc w:val="center"/>
              <w:rPr>
                <w:snapToGrid w:val="0"/>
                <w:sz w:val="18"/>
              </w:rPr>
            </w:pPr>
          </w:p>
        </w:tc>
        <w:tc>
          <w:tcPr>
            <w:tcW w:w="487" w:type="dxa"/>
            <w:tcBorders>
              <w:bottom w:val="single" w:sz="4" w:space="0" w:color="auto"/>
            </w:tcBorders>
            <w:vAlign w:val="bottom"/>
          </w:tcPr>
          <w:p w:rsidR="008C67DD" w:rsidRPr="006B3A56" w:rsidRDefault="006B3A56">
            <w:pPr>
              <w:jc w:val="center"/>
              <w:rPr>
                <w:snapToGrid w:val="0"/>
                <w:sz w:val="18"/>
              </w:rPr>
            </w:pPr>
            <w:r w:rsidRPr="006B3A56">
              <w:rPr>
                <w:snapToGrid w:val="0"/>
                <w:sz w:val="18"/>
              </w:rPr>
              <w:t>10</w:t>
            </w:r>
          </w:p>
        </w:tc>
        <w:tc>
          <w:tcPr>
            <w:tcW w:w="616" w:type="dxa"/>
            <w:tcBorders>
              <w:bottom w:val="single" w:sz="4" w:space="0" w:color="auto"/>
            </w:tcBorders>
            <w:vAlign w:val="bottom"/>
          </w:tcPr>
          <w:p w:rsidR="008C67DD" w:rsidRPr="006B3A56" w:rsidRDefault="006B3A56">
            <w:pPr>
              <w:jc w:val="center"/>
              <w:rPr>
                <w:snapToGrid w:val="0"/>
                <w:sz w:val="18"/>
              </w:rPr>
            </w:pPr>
            <w:r w:rsidRPr="006B3A56">
              <w:rPr>
                <w:snapToGrid w:val="0"/>
                <w:sz w:val="18"/>
              </w:rPr>
              <w:t>3000</w:t>
            </w:r>
          </w:p>
        </w:tc>
        <w:tc>
          <w:tcPr>
            <w:tcW w:w="616" w:type="dxa"/>
            <w:tcBorders>
              <w:bottom w:val="single" w:sz="4" w:space="0" w:color="auto"/>
            </w:tcBorders>
            <w:vAlign w:val="bottom"/>
          </w:tcPr>
          <w:p w:rsidR="008C67DD" w:rsidRPr="006B3A56" w:rsidRDefault="006B3A56">
            <w:pPr>
              <w:jc w:val="center"/>
              <w:rPr>
                <w:snapToGrid w:val="0"/>
                <w:sz w:val="18"/>
              </w:rPr>
            </w:pPr>
            <w:r w:rsidRPr="006B3A56">
              <w:rPr>
                <w:snapToGrid w:val="0"/>
                <w:sz w:val="18"/>
              </w:rPr>
              <w:t>3400</w:t>
            </w:r>
          </w:p>
        </w:tc>
        <w:tc>
          <w:tcPr>
            <w:tcW w:w="696" w:type="dxa"/>
            <w:tcBorders>
              <w:bottom w:val="single" w:sz="4" w:space="0" w:color="auto"/>
            </w:tcBorders>
            <w:vAlign w:val="bottom"/>
          </w:tcPr>
          <w:p w:rsidR="008C67DD" w:rsidRPr="006B3A56" w:rsidRDefault="006B3A56">
            <w:pPr>
              <w:ind w:right="-85"/>
              <w:jc w:val="center"/>
              <w:rPr>
                <w:snapToGrid w:val="0"/>
                <w:sz w:val="18"/>
              </w:rPr>
            </w:pPr>
            <w:r w:rsidRPr="006B3A56">
              <w:rPr>
                <w:snapToGrid w:val="0"/>
                <w:sz w:val="18"/>
              </w:rPr>
              <w:t>22000</w:t>
            </w:r>
          </w:p>
        </w:tc>
        <w:tc>
          <w:tcPr>
            <w:tcW w:w="697" w:type="dxa"/>
            <w:tcBorders>
              <w:bottom w:val="single" w:sz="4" w:space="0" w:color="auto"/>
            </w:tcBorders>
            <w:vAlign w:val="bottom"/>
          </w:tcPr>
          <w:p w:rsidR="008C67DD" w:rsidRPr="006B3A56" w:rsidRDefault="006B3A56">
            <w:pPr>
              <w:jc w:val="center"/>
              <w:rPr>
                <w:snapToGrid w:val="0"/>
                <w:sz w:val="18"/>
              </w:rPr>
            </w:pPr>
            <w:r w:rsidRPr="006B3A56">
              <w:rPr>
                <w:snapToGrid w:val="0"/>
                <w:sz w:val="18"/>
              </w:rPr>
              <w:t>28000</w:t>
            </w:r>
          </w:p>
        </w:tc>
      </w:tr>
    </w:tbl>
    <w:p w:rsidR="008C67DD" w:rsidRDefault="009D03B4" w:rsidP="008C67DD">
      <w:pPr>
        <w:pStyle w:val="1"/>
        <w:spacing w:before="0"/>
      </w:pPr>
      <w:r>
        <w:rPr>
          <w:noProof/>
        </w:rPr>
        <w:pict>
          <v:shape id="_x0000_s1064" type="#_x0000_t202" style="position:absolute;left:0;text-align:left;margin-left:5.8pt;margin-top:0;width:478.2pt;height:171pt;z-index:2;mso-position-horizontal-relative:text;mso-position-vertical-relative:text" stroked="f">
            <v:textbox style="mso-next-textbox:#_x0000_s1064">
              <w:txbxContent>
                <w:p w:rsidR="008C67DD" w:rsidRDefault="006B3A56" w:rsidP="008C67DD">
                  <w:pPr>
                    <w:pStyle w:val="TableCaption"/>
                    <w:spacing w:before="0"/>
                    <w:ind w:left="547" w:right="403"/>
                  </w:pPr>
                  <w:r>
                    <w:t>Table 2.  The planning and control components.</w:t>
                  </w:r>
                </w:p>
                <w:tbl>
                  <w:tblPr>
                    <w:tblW w:w="0" w:type="auto"/>
                    <w:jc w:val="center"/>
                    <w:tblLayout w:type="fixed"/>
                    <w:tblLook w:val="0000" w:firstRow="0" w:lastRow="0" w:firstColumn="0" w:lastColumn="0" w:noHBand="0" w:noVBand="0"/>
                  </w:tblPr>
                  <w:tblGrid>
                    <w:gridCol w:w="2824"/>
                    <w:gridCol w:w="2686"/>
                    <w:gridCol w:w="720"/>
                  </w:tblGrid>
                  <w:tr w:rsidR="008C67DD" w:rsidRPr="006B3A56">
                    <w:trPr>
                      <w:trHeight w:val="307"/>
                      <w:jc w:val="center"/>
                    </w:trPr>
                    <w:tc>
                      <w:tcPr>
                        <w:tcW w:w="2824" w:type="dxa"/>
                        <w:tcBorders>
                          <w:top w:val="single" w:sz="4" w:space="0" w:color="auto"/>
                          <w:bottom w:val="single" w:sz="4" w:space="0" w:color="auto"/>
                        </w:tcBorders>
                        <w:vAlign w:val="center"/>
                      </w:tcPr>
                      <w:p w:rsidR="008C67DD" w:rsidRPr="006B3A56" w:rsidRDefault="006B3A56">
                        <w:pPr>
                          <w:pStyle w:val="Table"/>
                          <w:rPr>
                            <w:sz w:val="16"/>
                          </w:rPr>
                        </w:pPr>
                        <w:r w:rsidRPr="006B3A56">
                          <w:rPr>
                            <w:sz w:val="16"/>
                          </w:rPr>
                          <w:t>Schedule</w:t>
                        </w:r>
                      </w:p>
                    </w:tc>
                    <w:tc>
                      <w:tcPr>
                        <w:tcW w:w="2686" w:type="dxa"/>
                        <w:tcBorders>
                          <w:top w:val="single" w:sz="4" w:space="0" w:color="auto"/>
                          <w:bottom w:val="single" w:sz="4" w:space="0" w:color="auto"/>
                        </w:tcBorders>
                        <w:vAlign w:val="center"/>
                      </w:tcPr>
                      <w:p w:rsidR="008C67DD" w:rsidRPr="006B3A56" w:rsidRDefault="006B3A56">
                        <w:pPr>
                          <w:pStyle w:val="Table"/>
                          <w:rPr>
                            <w:sz w:val="16"/>
                          </w:rPr>
                        </w:pPr>
                        <w:r w:rsidRPr="006B3A56">
                          <w:rPr>
                            <w:sz w:val="16"/>
                          </w:rPr>
                          <w:t>Capacity</w:t>
                        </w:r>
                      </w:p>
                    </w:tc>
                    <w:tc>
                      <w:tcPr>
                        <w:tcW w:w="720" w:type="dxa"/>
                        <w:tcBorders>
                          <w:top w:val="single" w:sz="4" w:space="0" w:color="auto"/>
                          <w:bottom w:val="single" w:sz="4" w:space="0" w:color="auto"/>
                        </w:tcBorders>
                        <w:vAlign w:val="center"/>
                      </w:tcPr>
                      <w:p w:rsidR="008C67DD" w:rsidRPr="006B3A56" w:rsidRDefault="006B3A56">
                        <w:pPr>
                          <w:pStyle w:val="Table"/>
                          <w:rPr>
                            <w:sz w:val="16"/>
                          </w:rPr>
                        </w:pPr>
                        <w:r w:rsidRPr="006B3A56">
                          <w:rPr>
                            <w:sz w:val="16"/>
                          </w:rPr>
                          <w:t>Level</w:t>
                        </w:r>
                      </w:p>
                    </w:tc>
                  </w:tr>
                  <w:tr w:rsidR="008C67DD" w:rsidRPr="006B3A56">
                    <w:trPr>
                      <w:jc w:val="center"/>
                    </w:trPr>
                    <w:tc>
                      <w:tcPr>
                        <w:tcW w:w="2824" w:type="dxa"/>
                        <w:tcBorders>
                          <w:top w:val="single" w:sz="4" w:space="0" w:color="auto"/>
                        </w:tcBorders>
                      </w:tcPr>
                      <w:p w:rsidR="008C67DD" w:rsidRPr="006B3A56" w:rsidRDefault="006B3A56">
                        <w:pPr>
                          <w:pStyle w:val="Table"/>
                          <w:rPr>
                            <w:sz w:val="16"/>
                          </w:rPr>
                        </w:pPr>
                        <w:r w:rsidRPr="006B3A56">
                          <w:rPr>
                            <w:sz w:val="16"/>
                          </w:rPr>
                          <w:t>Business plan</w:t>
                        </w:r>
                      </w:p>
                    </w:tc>
                    <w:tc>
                      <w:tcPr>
                        <w:tcW w:w="2686" w:type="dxa"/>
                        <w:tcBorders>
                          <w:top w:val="single" w:sz="4" w:space="0" w:color="auto"/>
                        </w:tcBorders>
                      </w:tcPr>
                      <w:p w:rsidR="008C67DD" w:rsidRPr="006B3A56" w:rsidRDefault="006B3A56">
                        <w:pPr>
                          <w:pStyle w:val="Table"/>
                          <w:rPr>
                            <w:sz w:val="16"/>
                          </w:rPr>
                        </w:pPr>
                        <w:r w:rsidRPr="006B3A56">
                          <w:rPr>
                            <w:sz w:val="16"/>
                          </w:rPr>
                          <w:t>Financial planning</w:t>
                        </w:r>
                      </w:p>
                    </w:tc>
                    <w:tc>
                      <w:tcPr>
                        <w:tcW w:w="720" w:type="dxa"/>
                        <w:tcBorders>
                          <w:top w:val="single" w:sz="4" w:space="0" w:color="auto"/>
                        </w:tcBorders>
                      </w:tcPr>
                      <w:p w:rsidR="008C67DD" w:rsidRPr="006B3A56" w:rsidRDefault="006B3A56">
                        <w:pPr>
                          <w:pStyle w:val="Table"/>
                          <w:rPr>
                            <w:sz w:val="16"/>
                          </w:rPr>
                        </w:pPr>
                        <w:r w:rsidRPr="006B3A56">
                          <w:rPr>
                            <w:sz w:val="16"/>
                          </w:rPr>
                          <w:t>Planning</w:t>
                        </w:r>
                      </w:p>
                    </w:tc>
                  </w:tr>
                  <w:tr w:rsidR="008C67DD" w:rsidRPr="006B3A56">
                    <w:trPr>
                      <w:jc w:val="center"/>
                    </w:trPr>
                    <w:tc>
                      <w:tcPr>
                        <w:tcW w:w="2824" w:type="dxa"/>
                      </w:tcPr>
                      <w:p w:rsidR="008C67DD" w:rsidRPr="006B3A56" w:rsidRDefault="006B3A56">
                        <w:pPr>
                          <w:pStyle w:val="Table"/>
                          <w:rPr>
                            <w:sz w:val="16"/>
                          </w:rPr>
                        </w:pPr>
                        <w:r w:rsidRPr="006B3A56">
                          <w:rPr>
                            <w:sz w:val="16"/>
                          </w:rPr>
                          <w:t>Production planning</w:t>
                        </w:r>
                      </w:p>
                    </w:tc>
                    <w:tc>
                      <w:tcPr>
                        <w:tcW w:w="2686" w:type="dxa"/>
                      </w:tcPr>
                      <w:p w:rsidR="008C67DD" w:rsidRPr="006B3A56" w:rsidRDefault="006B3A56">
                        <w:pPr>
                          <w:pStyle w:val="Table"/>
                          <w:rPr>
                            <w:sz w:val="16"/>
                          </w:rPr>
                        </w:pPr>
                        <w:r w:rsidRPr="006B3A56">
                          <w:rPr>
                            <w:sz w:val="16"/>
                          </w:rPr>
                          <w:t>Resource requirement plan (RRP)</w:t>
                        </w:r>
                      </w:p>
                    </w:tc>
                    <w:tc>
                      <w:tcPr>
                        <w:tcW w:w="720" w:type="dxa"/>
                      </w:tcPr>
                      <w:p w:rsidR="008C67DD" w:rsidRPr="006B3A56" w:rsidRDefault="009D03B4">
                        <w:pPr>
                          <w:pStyle w:val="Table"/>
                          <w:rPr>
                            <w:sz w:val="16"/>
                          </w:rPr>
                        </w:pPr>
                      </w:p>
                    </w:tc>
                  </w:tr>
                  <w:tr w:rsidR="008C67DD" w:rsidRPr="006B3A56">
                    <w:trPr>
                      <w:jc w:val="center"/>
                    </w:trPr>
                    <w:tc>
                      <w:tcPr>
                        <w:tcW w:w="2824" w:type="dxa"/>
                      </w:tcPr>
                      <w:p w:rsidR="008C67DD" w:rsidRPr="006B3A56" w:rsidRDefault="006B3A56">
                        <w:pPr>
                          <w:pStyle w:val="Table"/>
                          <w:rPr>
                            <w:sz w:val="16"/>
                          </w:rPr>
                        </w:pPr>
                        <w:r w:rsidRPr="006B3A56">
                          <w:rPr>
                            <w:sz w:val="16"/>
                          </w:rPr>
                          <w:t>Master production schedule (MPS)</w:t>
                        </w:r>
                      </w:p>
                    </w:tc>
                    <w:tc>
                      <w:tcPr>
                        <w:tcW w:w="2686" w:type="dxa"/>
                      </w:tcPr>
                      <w:p w:rsidR="008C67DD" w:rsidRPr="006B3A56" w:rsidRDefault="006B3A56">
                        <w:pPr>
                          <w:pStyle w:val="Table"/>
                          <w:rPr>
                            <w:sz w:val="16"/>
                          </w:rPr>
                        </w:pPr>
                        <w:r w:rsidRPr="006B3A56">
                          <w:rPr>
                            <w:sz w:val="16"/>
                          </w:rPr>
                          <w:t>Rough cut capacity plan (RCCP)</w:t>
                        </w:r>
                      </w:p>
                    </w:tc>
                    <w:tc>
                      <w:tcPr>
                        <w:tcW w:w="720" w:type="dxa"/>
                      </w:tcPr>
                      <w:p w:rsidR="008C67DD" w:rsidRPr="006B3A56" w:rsidRDefault="009D03B4">
                        <w:pPr>
                          <w:pStyle w:val="Table"/>
                          <w:rPr>
                            <w:sz w:val="16"/>
                          </w:rPr>
                        </w:pPr>
                      </w:p>
                    </w:tc>
                  </w:tr>
                  <w:tr w:rsidR="008C67DD" w:rsidRPr="006B3A56">
                    <w:trPr>
                      <w:jc w:val="center"/>
                    </w:trPr>
                    <w:tc>
                      <w:tcPr>
                        <w:tcW w:w="2824" w:type="dxa"/>
                      </w:tcPr>
                      <w:p w:rsidR="008C67DD" w:rsidRPr="006B3A56" w:rsidRDefault="006B3A56">
                        <w:pPr>
                          <w:pStyle w:val="Table"/>
                          <w:rPr>
                            <w:sz w:val="16"/>
                          </w:rPr>
                        </w:pPr>
                        <w:r w:rsidRPr="006B3A56">
                          <w:rPr>
                            <w:sz w:val="16"/>
                          </w:rPr>
                          <w:t>Material requirement plan</w:t>
                        </w:r>
                      </w:p>
                    </w:tc>
                    <w:tc>
                      <w:tcPr>
                        <w:tcW w:w="2686" w:type="dxa"/>
                      </w:tcPr>
                      <w:p w:rsidR="008C67DD" w:rsidRPr="006B3A56" w:rsidRDefault="006B3A56">
                        <w:pPr>
                          <w:pStyle w:val="Table"/>
                          <w:rPr>
                            <w:sz w:val="16"/>
                          </w:rPr>
                        </w:pPr>
                        <w:r w:rsidRPr="006B3A56">
                          <w:rPr>
                            <w:sz w:val="16"/>
                          </w:rPr>
                          <w:t>Capacity requirement plan (CRP)</w:t>
                        </w:r>
                      </w:p>
                    </w:tc>
                    <w:tc>
                      <w:tcPr>
                        <w:tcW w:w="720" w:type="dxa"/>
                      </w:tcPr>
                      <w:p w:rsidR="008C67DD" w:rsidRPr="006B3A56" w:rsidRDefault="009D03B4">
                        <w:pPr>
                          <w:pStyle w:val="Table"/>
                          <w:rPr>
                            <w:sz w:val="16"/>
                          </w:rPr>
                        </w:pPr>
                      </w:p>
                    </w:tc>
                  </w:tr>
                  <w:tr w:rsidR="008C67DD" w:rsidRPr="006B3A56">
                    <w:trPr>
                      <w:jc w:val="center"/>
                    </w:trPr>
                    <w:tc>
                      <w:tcPr>
                        <w:tcW w:w="2824" w:type="dxa"/>
                      </w:tcPr>
                      <w:p w:rsidR="008C67DD" w:rsidRPr="006B3A56" w:rsidRDefault="006B3A56">
                        <w:pPr>
                          <w:pStyle w:val="Table"/>
                          <w:rPr>
                            <w:sz w:val="16"/>
                          </w:rPr>
                        </w:pPr>
                        <w:r w:rsidRPr="006B3A56">
                          <w:rPr>
                            <w:sz w:val="16"/>
                          </w:rPr>
                          <w:t>Final assembly schedule</w:t>
                        </w:r>
                      </w:p>
                    </w:tc>
                    <w:tc>
                      <w:tcPr>
                        <w:tcW w:w="2686" w:type="dxa"/>
                      </w:tcPr>
                      <w:p w:rsidR="008C67DD" w:rsidRPr="006B3A56" w:rsidRDefault="006B3A56">
                        <w:pPr>
                          <w:pStyle w:val="Table"/>
                          <w:rPr>
                            <w:sz w:val="16"/>
                          </w:rPr>
                        </w:pPr>
                        <w:r w:rsidRPr="006B3A56">
                          <w:rPr>
                            <w:sz w:val="16"/>
                          </w:rPr>
                          <w:t>Capacity control</w:t>
                        </w:r>
                      </w:p>
                    </w:tc>
                    <w:tc>
                      <w:tcPr>
                        <w:tcW w:w="720" w:type="dxa"/>
                      </w:tcPr>
                      <w:p w:rsidR="008C67DD" w:rsidRPr="006B3A56" w:rsidRDefault="009D03B4">
                        <w:pPr>
                          <w:pStyle w:val="Table"/>
                          <w:rPr>
                            <w:sz w:val="16"/>
                          </w:rPr>
                        </w:pPr>
                      </w:p>
                    </w:tc>
                  </w:tr>
                  <w:tr w:rsidR="008C67DD" w:rsidRPr="006B3A56">
                    <w:trPr>
                      <w:jc w:val="center"/>
                    </w:trPr>
                    <w:tc>
                      <w:tcPr>
                        <w:tcW w:w="2824" w:type="dxa"/>
                      </w:tcPr>
                      <w:p w:rsidR="008C67DD" w:rsidRPr="006B3A56" w:rsidRDefault="006B3A56">
                        <w:pPr>
                          <w:pStyle w:val="Table"/>
                          <w:rPr>
                            <w:sz w:val="16"/>
                          </w:rPr>
                        </w:pPr>
                        <w:r w:rsidRPr="006B3A56">
                          <w:rPr>
                            <w:sz w:val="16"/>
                          </w:rPr>
                          <w:t>Stock picking schedule</w:t>
                        </w:r>
                      </w:p>
                    </w:tc>
                    <w:tc>
                      <w:tcPr>
                        <w:tcW w:w="2686" w:type="dxa"/>
                      </w:tcPr>
                      <w:p w:rsidR="008C67DD" w:rsidRPr="006B3A56" w:rsidRDefault="006B3A56">
                        <w:pPr>
                          <w:pStyle w:val="Table"/>
                          <w:rPr>
                            <w:sz w:val="16"/>
                          </w:rPr>
                        </w:pPr>
                        <w:r w:rsidRPr="006B3A56">
                          <w:rPr>
                            <w:sz w:val="16"/>
                          </w:rPr>
                          <w:t>Inventory control</w:t>
                        </w:r>
                      </w:p>
                    </w:tc>
                    <w:tc>
                      <w:tcPr>
                        <w:tcW w:w="720" w:type="dxa"/>
                      </w:tcPr>
                      <w:p w:rsidR="008C67DD" w:rsidRPr="006B3A56" w:rsidRDefault="009D03B4">
                        <w:pPr>
                          <w:pStyle w:val="Table"/>
                          <w:rPr>
                            <w:sz w:val="16"/>
                          </w:rPr>
                        </w:pPr>
                      </w:p>
                    </w:tc>
                  </w:tr>
                  <w:tr w:rsidR="008C67DD" w:rsidRPr="006B3A56">
                    <w:trPr>
                      <w:jc w:val="center"/>
                    </w:trPr>
                    <w:tc>
                      <w:tcPr>
                        <w:tcW w:w="2824" w:type="dxa"/>
                      </w:tcPr>
                      <w:p w:rsidR="008C67DD" w:rsidRPr="006B3A56" w:rsidRDefault="006B3A56">
                        <w:pPr>
                          <w:pStyle w:val="Table"/>
                          <w:rPr>
                            <w:sz w:val="16"/>
                          </w:rPr>
                        </w:pPr>
                        <w:r w:rsidRPr="006B3A56">
                          <w:rPr>
                            <w:sz w:val="16"/>
                          </w:rPr>
                          <w:t>Order priorities</w:t>
                        </w:r>
                      </w:p>
                    </w:tc>
                    <w:tc>
                      <w:tcPr>
                        <w:tcW w:w="2686" w:type="dxa"/>
                      </w:tcPr>
                      <w:p w:rsidR="008C67DD" w:rsidRPr="006B3A56" w:rsidRDefault="006B3A56">
                        <w:pPr>
                          <w:pStyle w:val="Table"/>
                          <w:rPr>
                            <w:sz w:val="16"/>
                          </w:rPr>
                        </w:pPr>
                        <w:r w:rsidRPr="006B3A56">
                          <w:rPr>
                            <w:sz w:val="16"/>
                          </w:rPr>
                          <w:t>Factory order control</w:t>
                        </w:r>
                      </w:p>
                    </w:tc>
                    <w:tc>
                      <w:tcPr>
                        <w:tcW w:w="720" w:type="dxa"/>
                      </w:tcPr>
                      <w:p w:rsidR="008C67DD" w:rsidRPr="006B3A56" w:rsidRDefault="006B3A56">
                        <w:pPr>
                          <w:pStyle w:val="Table"/>
                          <w:rPr>
                            <w:sz w:val="16"/>
                          </w:rPr>
                        </w:pPr>
                        <w:r w:rsidRPr="006B3A56">
                          <w:rPr>
                            <w:sz w:val="16"/>
                          </w:rPr>
                          <w:t>Execution</w:t>
                        </w:r>
                      </w:p>
                    </w:tc>
                  </w:tr>
                  <w:tr w:rsidR="008C67DD" w:rsidRPr="006B3A56">
                    <w:trPr>
                      <w:jc w:val="center"/>
                    </w:trPr>
                    <w:tc>
                      <w:tcPr>
                        <w:tcW w:w="2824" w:type="dxa"/>
                      </w:tcPr>
                      <w:p w:rsidR="008C67DD" w:rsidRPr="006B3A56" w:rsidRDefault="006B3A56">
                        <w:pPr>
                          <w:pStyle w:val="Table"/>
                          <w:rPr>
                            <w:sz w:val="16"/>
                          </w:rPr>
                        </w:pPr>
                        <w:r w:rsidRPr="006B3A56">
                          <w:rPr>
                            <w:sz w:val="16"/>
                          </w:rPr>
                          <w:t>Scheduling</w:t>
                        </w:r>
                      </w:p>
                    </w:tc>
                    <w:tc>
                      <w:tcPr>
                        <w:tcW w:w="2686" w:type="dxa"/>
                      </w:tcPr>
                      <w:p w:rsidR="008C67DD" w:rsidRPr="006B3A56" w:rsidRDefault="006B3A56">
                        <w:pPr>
                          <w:pStyle w:val="Table"/>
                          <w:rPr>
                            <w:sz w:val="16"/>
                          </w:rPr>
                        </w:pPr>
                        <w:r w:rsidRPr="006B3A56">
                          <w:rPr>
                            <w:sz w:val="16"/>
                          </w:rPr>
                          <w:t>Machine (work-centre) control</w:t>
                        </w:r>
                      </w:p>
                    </w:tc>
                    <w:tc>
                      <w:tcPr>
                        <w:tcW w:w="720" w:type="dxa"/>
                      </w:tcPr>
                      <w:p w:rsidR="008C67DD" w:rsidRPr="006B3A56" w:rsidRDefault="009D03B4">
                        <w:pPr>
                          <w:pStyle w:val="Table"/>
                          <w:rPr>
                            <w:sz w:val="16"/>
                          </w:rPr>
                        </w:pPr>
                      </w:p>
                    </w:tc>
                  </w:tr>
                  <w:tr w:rsidR="008C67DD" w:rsidRPr="006B3A56">
                    <w:trPr>
                      <w:jc w:val="center"/>
                    </w:trPr>
                    <w:tc>
                      <w:tcPr>
                        <w:tcW w:w="2824" w:type="dxa"/>
                      </w:tcPr>
                      <w:p w:rsidR="008C67DD" w:rsidRPr="006B3A56" w:rsidRDefault="006B3A56">
                        <w:pPr>
                          <w:pStyle w:val="Table"/>
                          <w:rPr>
                            <w:sz w:val="16"/>
                          </w:rPr>
                        </w:pPr>
                        <w:r w:rsidRPr="006B3A56">
                          <w:rPr>
                            <w:sz w:val="16"/>
                          </w:rPr>
                          <w:t>Operation sequencing</w:t>
                        </w:r>
                      </w:p>
                    </w:tc>
                    <w:tc>
                      <w:tcPr>
                        <w:tcW w:w="2686" w:type="dxa"/>
                      </w:tcPr>
                      <w:p w:rsidR="008C67DD" w:rsidRPr="006B3A56" w:rsidRDefault="006B3A56">
                        <w:pPr>
                          <w:pStyle w:val="Table"/>
                          <w:rPr>
                            <w:sz w:val="16"/>
                          </w:rPr>
                        </w:pPr>
                        <w:r w:rsidRPr="006B3A56">
                          <w:rPr>
                            <w:sz w:val="16"/>
                          </w:rPr>
                          <w:t>Tool control</w:t>
                        </w:r>
                      </w:p>
                    </w:tc>
                    <w:tc>
                      <w:tcPr>
                        <w:tcW w:w="720" w:type="dxa"/>
                      </w:tcPr>
                      <w:p w:rsidR="008C67DD" w:rsidRPr="006B3A56" w:rsidRDefault="009D03B4">
                        <w:pPr>
                          <w:pStyle w:val="Table"/>
                          <w:rPr>
                            <w:sz w:val="16"/>
                          </w:rPr>
                        </w:pPr>
                      </w:p>
                    </w:tc>
                  </w:tr>
                  <w:tr w:rsidR="008C67DD" w:rsidRPr="006B3A56">
                    <w:trPr>
                      <w:trHeight w:val="308"/>
                      <w:jc w:val="center"/>
                    </w:trPr>
                    <w:tc>
                      <w:tcPr>
                        <w:tcW w:w="2824" w:type="dxa"/>
                        <w:tcBorders>
                          <w:bottom w:val="single" w:sz="4" w:space="0" w:color="auto"/>
                        </w:tcBorders>
                      </w:tcPr>
                      <w:p w:rsidR="008C67DD" w:rsidRPr="006B3A56" w:rsidRDefault="009D03B4">
                        <w:pPr>
                          <w:pStyle w:val="Table"/>
                          <w:rPr>
                            <w:sz w:val="16"/>
                          </w:rPr>
                        </w:pPr>
                      </w:p>
                    </w:tc>
                    <w:tc>
                      <w:tcPr>
                        <w:tcW w:w="2686" w:type="dxa"/>
                        <w:tcBorders>
                          <w:bottom w:val="single" w:sz="4" w:space="0" w:color="auto"/>
                        </w:tcBorders>
                      </w:tcPr>
                      <w:p w:rsidR="008C67DD" w:rsidRPr="006B3A56" w:rsidRDefault="006B3A56">
                        <w:pPr>
                          <w:pStyle w:val="Table"/>
                          <w:rPr>
                            <w:sz w:val="16"/>
                          </w:rPr>
                        </w:pPr>
                        <w:r w:rsidRPr="006B3A56">
                          <w:rPr>
                            <w:sz w:val="16"/>
                          </w:rPr>
                          <w:t>Preventive maintenance</w:t>
                        </w:r>
                      </w:p>
                    </w:tc>
                    <w:tc>
                      <w:tcPr>
                        <w:tcW w:w="720" w:type="dxa"/>
                        <w:tcBorders>
                          <w:bottom w:val="single" w:sz="4" w:space="0" w:color="auto"/>
                        </w:tcBorders>
                      </w:tcPr>
                      <w:p w:rsidR="008C67DD" w:rsidRPr="006B3A56" w:rsidRDefault="009D03B4">
                        <w:pPr>
                          <w:pStyle w:val="Table"/>
                          <w:rPr>
                            <w:sz w:val="16"/>
                          </w:rPr>
                        </w:pPr>
                      </w:p>
                    </w:tc>
                  </w:tr>
                </w:tbl>
                <w:p w:rsidR="008C67DD" w:rsidRDefault="009D03B4" w:rsidP="008C67DD">
                  <w:pPr>
                    <w:pStyle w:val="Text"/>
                    <w:jc w:val="center"/>
                  </w:pPr>
                </w:p>
              </w:txbxContent>
            </v:textbox>
            <w10:wrap type="topAndBottom"/>
          </v:shape>
        </w:pict>
      </w:r>
      <w:r w:rsidR="006B3A56">
        <w:t>References</w:t>
      </w:r>
    </w:p>
    <w:p w:rsidR="008C67DD" w:rsidRDefault="006B3A56" w:rsidP="008C67DD">
      <w:pPr>
        <w:pStyle w:val="Text"/>
      </w:pPr>
      <w:r>
        <w:t>References in the text are to be numbered consecutively in Arabic numerals, in the order of first appearance. They are to be cited as superscripts without parentheses or brackets after punctuation marks like commas and periods but before punctuation marks like colons, semi-colons and question marks, e.g.,</w:t>
      </w:r>
    </w:p>
    <w:p w:rsidR="008C67DD" w:rsidRDefault="009D03B4" w:rsidP="008C67DD">
      <w:pPr>
        <w:pStyle w:val="Text"/>
      </w:pPr>
    </w:p>
    <w:p w:rsidR="008C67DD" w:rsidRDefault="006B3A56" w:rsidP="008C67DD">
      <w:pPr>
        <w:pStyle w:val="NList"/>
        <w:numPr>
          <w:ilvl w:val="0"/>
          <w:numId w:val="46"/>
        </w:numPr>
      </w:pPr>
      <w:r>
        <w:t>“…in the statement.</w:t>
      </w:r>
      <w:r>
        <w:rPr>
          <w:vertAlign w:val="superscript"/>
        </w:rPr>
        <w:t>1</w:t>
      </w:r>
      <w:r>
        <w:t>”</w:t>
      </w:r>
    </w:p>
    <w:p w:rsidR="008C67DD" w:rsidRDefault="006B3A56" w:rsidP="008C67DD">
      <w:pPr>
        <w:pStyle w:val="NList"/>
        <w:numPr>
          <w:ilvl w:val="0"/>
          <w:numId w:val="46"/>
        </w:numPr>
      </w:pPr>
      <w:r>
        <w:t>“…have proven</w:t>
      </w:r>
      <w:r>
        <w:rPr>
          <w:vertAlign w:val="superscript"/>
        </w:rPr>
        <w:t>2</w:t>
      </w:r>
      <w:r>
        <w:t xml:space="preserve"> that this equation…”</w:t>
      </w:r>
    </w:p>
    <w:p w:rsidR="008C67DD" w:rsidRDefault="009D03B4" w:rsidP="008C67DD">
      <w:pPr>
        <w:pStyle w:val="Text"/>
      </w:pPr>
    </w:p>
    <w:p w:rsidR="008C67DD" w:rsidRDefault="006B3A56" w:rsidP="008C67DD">
      <w:pPr>
        <w:pStyle w:val="Text"/>
      </w:pPr>
      <w:r>
        <w:t>When the reference forms part of the sentence, it should not be typed in superscripts, e.g</w:t>
      </w:r>
      <w:proofErr w:type="gramStart"/>
      <w:r>
        <w:t>.,</w:t>
      </w:r>
      <w:proofErr w:type="gramEnd"/>
    </w:p>
    <w:p w:rsidR="008C67DD" w:rsidRDefault="009D03B4" w:rsidP="008C67DD">
      <w:pPr>
        <w:pStyle w:val="Text"/>
      </w:pPr>
    </w:p>
    <w:p w:rsidR="008C67DD" w:rsidRDefault="006B3A56" w:rsidP="008C67DD">
      <w:pPr>
        <w:pStyle w:val="NList"/>
        <w:numPr>
          <w:ilvl w:val="0"/>
          <w:numId w:val="47"/>
        </w:numPr>
      </w:pPr>
      <w:r>
        <w:t>“One can deduce from Ref. 3 that…”</w:t>
      </w:r>
    </w:p>
    <w:p w:rsidR="008C67DD" w:rsidRDefault="006B3A56" w:rsidP="008C67DD">
      <w:pPr>
        <w:pStyle w:val="NList"/>
        <w:numPr>
          <w:ilvl w:val="0"/>
          <w:numId w:val="47"/>
        </w:numPr>
      </w:pPr>
      <w:r>
        <w:t>“See Refs. 1–3, 5 and 7 for more details.”</w:t>
      </w:r>
    </w:p>
    <w:p w:rsidR="008C67DD" w:rsidRDefault="006B3A56">
      <w:pPr>
        <w:pStyle w:val="1"/>
      </w:pPr>
      <w:r>
        <w:t>Footnotes</w:t>
      </w:r>
    </w:p>
    <w:p w:rsidR="008C67DD" w:rsidRDefault="006B3A56">
      <w:pPr>
        <w:pStyle w:val="Text"/>
      </w:pPr>
      <w:r>
        <w:t>Footnotes should be numbered sequentially in superscript lowercase Roman letters.</w:t>
      </w:r>
      <w:r>
        <w:rPr>
          <w:rStyle w:val="ab"/>
        </w:rPr>
        <w:footnoteReference w:customMarkFollows="1" w:id="4"/>
        <w:t>a</w:t>
      </w:r>
    </w:p>
    <w:p w:rsidR="008C67DD" w:rsidRDefault="006B3A56">
      <w:pPr>
        <w:pStyle w:val="1"/>
        <w:numPr>
          <w:ilvl w:val="0"/>
          <w:numId w:val="0"/>
        </w:numPr>
      </w:pPr>
      <w:r>
        <w:t>Note Added</w:t>
      </w:r>
    </w:p>
    <w:p w:rsidR="008C67DD" w:rsidRDefault="006B3A56">
      <w:pPr>
        <w:pStyle w:val="Text"/>
      </w:pPr>
      <w:r>
        <w:t>Additional note can be added before Acknowledgment.</w:t>
      </w:r>
    </w:p>
    <w:p w:rsidR="008C67DD" w:rsidRDefault="006B3A56">
      <w:pPr>
        <w:pStyle w:val="1"/>
        <w:numPr>
          <w:ilvl w:val="0"/>
          <w:numId w:val="0"/>
        </w:numPr>
      </w:pPr>
      <w:r>
        <w:t>Acknowledgements</w:t>
      </w:r>
    </w:p>
    <w:p w:rsidR="008C67DD" w:rsidRDefault="006B3A56">
      <w:pPr>
        <w:pStyle w:val="Text"/>
      </w:pPr>
      <w:r>
        <w:t>This section should come before the References. Funding information may also be included here.</w:t>
      </w:r>
    </w:p>
    <w:p w:rsidR="008C67DD" w:rsidRDefault="006B3A56" w:rsidP="008C67DD">
      <w:pPr>
        <w:pStyle w:val="Appendix1"/>
        <w:spacing w:before="0"/>
        <w:ind w:left="302" w:hanging="302"/>
      </w:pPr>
      <w:r>
        <w:br w:type="column"/>
        <w:t>  Appendices</w:t>
      </w:r>
    </w:p>
    <w:p w:rsidR="008C67DD" w:rsidRDefault="006B3A56">
      <w:pPr>
        <w:pStyle w:val="Text"/>
      </w:pPr>
      <w:r>
        <w:t>Appendices should be used only when absolutely necessary. They should come after the References. If there is more than one appendix, number them alphabetically. Number displayed equations occurring in the Appendix in this way, e.g., (A.1), (A.2), etc.</w:t>
      </w:r>
    </w:p>
    <w:p w:rsidR="008C67DD" w:rsidRDefault="006B3A56">
      <w:pPr>
        <w:pStyle w:val="Equation"/>
      </w:pPr>
      <w:r>
        <w:tab/>
      </w:r>
      <w:r>
        <w:rPr>
          <w:position w:val="-38"/>
        </w:rPr>
        <w:object w:dxaOrig="2780" w:dyaOrig="800">
          <v:shape id="_x0000_i1027" type="#_x0000_t75" style="width:138.9pt;height:40.25pt" o:ole="" fillcolor="window">
            <v:imagedata r:id="rId18" o:title=""/>
          </v:shape>
          <o:OLEObject Type="Embed" ProgID="Equation.DSMT4" ShapeID="_x0000_i1027" DrawAspect="Content" ObjectID="_1527919165" r:id="rId19"/>
        </w:object>
      </w:r>
      <w:r>
        <w:t>.</w:t>
      </w:r>
      <w:r>
        <w:tab/>
        <w:t>(A.1)</w:t>
      </w:r>
    </w:p>
    <w:p w:rsidR="008C67DD" w:rsidRDefault="006B3A56">
      <w:pPr>
        <w:pStyle w:val="1"/>
        <w:numPr>
          <w:ilvl w:val="0"/>
          <w:numId w:val="0"/>
        </w:numPr>
        <w:spacing w:before="0"/>
      </w:pPr>
      <w:r>
        <w:t>References</w:t>
      </w:r>
    </w:p>
    <w:p w:rsidR="008C67DD" w:rsidRDefault="006B3A56">
      <w:pPr>
        <w:pStyle w:val="Text"/>
      </w:pPr>
      <w:r>
        <w:t>References are to be listed in the order cited in the text. Use the style shown in the following examples. For journal names, use the standard abbreviations. Typeset references in 9 pt Times Roman.</w:t>
      </w:r>
    </w:p>
    <w:p w:rsidR="008C67DD" w:rsidRDefault="009D03B4">
      <w:pPr>
        <w:pStyle w:val="Text"/>
      </w:pPr>
    </w:p>
    <w:p w:rsidR="008C67DD" w:rsidRPr="00EE0300" w:rsidRDefault="006B3A56" w:rsidP="008C67DD">
      <w:pPr>
        <w:pStyle w:val="Reference"/>
      </w:pPr>
      <w:r w:rsidRPr="00EE0300">
        <w:t>B.</w:t>
      </w:r>
      <w:r>
        <w:t xml:space="preserve"> </w:t>
      </w:r>
      <w:r w:rsidRPr="00EE0300">
        <w:t xml:space="preserve">Widrow and S. d. Steams, </w:t>
      </w:r>
      <w:r w:rsidRPr="00EE0300">
        <w:rPr>
          <w:i/>
        </w:rPr>
        <w:t>Adaptive Signal Processing</w:t>
      </w:r>
      <w:r w:rsidRPr="00EE0300">
        <w:t xml:space="preserve"> (Prentice Hall, Englewood, NJ, 1995).</w:t>
      </w:r>
    </w:p>
    <w:p w:rsidR="008C67DD" w:rsidRPr="00EE0300" w:rsidRDefault="006B3A56" w:rsidP="008C67DD">
      <w:pPr>
        <w:pStyle w:val="Reference"/>
      </w:pPr>
      <w:r w:rsidRPr="00EE0300">
        <w:t xml:space="preserve">R. Loren and D. B. Benson (eds.), </w:t>
      </w:r>
      <w:r w:rsidRPr="00EE0300">
        <w:rPr>
          <w:i/>
        </w:rPr>
        <w:t>Introduction to String Field Theory</w:t>
      </w:r>
      <w:r w:rsidRPr="00EE0300">
        <w:t>, 2nd edn. (Springer-Verlag, New York, 1999).</w:t>
      </w:r>
    </w:p>
    <w:p w:rsidR="008C67DD" w:rsidRPr="00EE0300" w:rsidRDefault="006B3A56" w:rsidP="008C67DD">
      <w:pPr>
        <w:pStyle w:val="Reference"/>
      </w:pPr>
      <w:r w:rsidRPr="00EE0300">
        <w:t xml:space="preserve">R. M. Karp, Reducibility among combinatorial problems, in </w:t>
      </w:r>
      <w:r w:rsidRPr="00EE0300">
        <w:rPr>
          <w:i/>
        </w:rPr>
        <w:t>Complexity of Computer Computations</w:t>
      </w:r>
      <w:r w:rsidRPr="00EE0300">
        <w:t xml:space="preserve"> (Plenum, New York, 1972), pp. 85–104.</w:t>
      </w:r>
    </w:p>
    <w:p w:rsidR="008C67DD" w:rsidRPr="00EE0300" w:rsidRDefault="006B3A56" w:rsidP="008C67DD">
      <w:pPr>
        <w:pStyle w:val="Reference"/>
      </w:pPr>
      <w:r w:rsidRPr="00EE0300">
        <w:t xml:space="preserve">R. Loren and D. B. Benson, Deterministic flow-chart interpretations, </w:t>
      </w:r>
      <w:r w:rsidRPr="00EE0300">
        <w:rPr>
          <w:i/>
        </w:rPr>
        <w:t>J. Comput. System Sci.</w:t>
      </w:r>
      <w:r w:rsidRPr="00EE0300">
        <w:t xml:space="preserve"> </w:t>
      </w:r>
      <w:r w:rsidRPr="00EE0300">
        <w:rPr>
          <w:b/>
        </w:rPr>
        <w:t>27</w:t>
      </w:r>
      <w:r w:rsidRPr="00EE0300">
        <w:t>(2) (1983) 400–433.</w:t>
      </w:r>
    </w:p>
    <w:p w:rsidR="008C67DD" w:rsidRPr="00EE0300" w:rsidRDefault="006B3A56" w:rsidP="008C67DD">
      <w:pPr>
        <w:pStyle w:val="Reference"/>
      </w:pPr>
      <w:r w:rsidRPr="00EE0300">
        <w:t xml:space="preserve">R. Loren, J. Li and D. B. Benson, Deterministic flow-chart interpretations, in </w:t>
      </w:r>
      <w:r w:rsidRPr="00EE0300">
        <w:rPr>
          <w:i/>
        </w:rPr>
        <w:t>Proc. 3rd Int. Conf. Entity-Relationship Approach</w:t>
      </w:r>
      <w:r w:rsidRPr="00EE0300">
        <w:t>, eds. C. G. Davis and R. T. Yeh (North-Holland, Amsterdam, 1983), pp. 421</w:t>
      </w:r>
      <w:r>
        <w:t>–</w:t>
      </w:r>
      <w:r w:rsidRPr="00EE0300">
        <w:t>439.</w:t>
      </w:r>
    </w:p>
    <w:sectPr w:rsidR="008C67DD" w:rsidRPr="00EE0300" w:rsidSect="008C67DD">
      <w:footnotePr>
        <w:numFmt w:val="chicago"/>
      </w:footnotePr>
      <w:type w:val="continuous"/>
      <w:pgSz w:w="11907" w:h="16839" w:code="9"/>
      <w:pgMar w:top="2074" w:right="1094" w:bottom="2088" w:left="1094" w:header="1627" w:footer="2246" w:gutter="0"/>
      <w:pgNumType w:start="1"/>
      <w:cols w:num="2" w:space="64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3B4" w:rsidRDefault="009D03B4">
      <w:r>
        <w:separator/>
      </w:r>
    </w:p>
  </w:endnote>
  <w:endnote w:type="continuationSeparator" w:id="0">
    <w:p w:rsidR="009D03B4" w:rsidRDefault="009D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50" w:rsidRDefault="0025165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50" w:rsidRDefault="0025165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50" w:rsidRDefault="002516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3B4" w:rsidRDefault="009D03B4">
      <w:r>
        <w:separator/>
      </w:r>
    </w:p>
  </w:footnote>
  <w:footnote w:type="continuationSeparator" w:id="0">
    <w:p w:rsidR="009D03B4" w:rsidRDefault="009D03B4">
      <w:r>
        <w:continuationSeparator/>
      </w:r>
    </w:p>
  </w:footnote>
  <w:footnote w:id="1">
    <w:p w:rsidR="008C67DD" w:rsidRDefault="006B3A56">
      <w:pPr>
        <w:rPr>
          <w:snapToGrid w:val="0"/>
          <w:sz w:val="16"/>
        </w:rPr>
      </w:pPr>
      <w:r>
        <w:rPr>
          <w:rStyle w:val="ab"/>
          <w:sz w:val="20"/>
        </w:rPr>
        <w:footnoteRef/>
      </w:r>
      <w:r>
        <w:rPr>
          <w:snapToGrid w:val="0"/>
          <w:sz w:val="16"/>
        </w:rPr>
        <w:t>For the title, try not to use more than 3 lines. Typeset the title in 12 pt Times Roman, uppercase and boldface.</w:t>
      </w:r>
    </w:p>
  </w:footnote>
  <w:footnote w:id="2">
    <w:p w:rsidR="008C67DD" w:rsidRDefault="006B3A56">
      <w:pPr>
        <w:rPr>
          <w:sz w:val="16"/>
        </w:rPr>
      </w:pPr>
      <w:r>
        <w:rPr>
          <w:sz w:val="20"/>
          <w:vertAlign w:val="superscript"/>
        </w:rPr>
        <w:footnoteRef/>
      </w:r>
      <w:r>
        <w:rPr>
          <w:snapToGrid w:val="0"/>
          <w:sz w:val="16"/>
        </w:rPr>
        <w:t>Typeset names in 10 pt Times Roman, uppercase. Use the footnote to indicate the present or permanent address of the author.</w:t>
      </w:r>
    </w:p>
  </w:footnote>
  <w:footnote w:id="3">
    <w:p w:rsidR="008C67DD" w:rsidRDefault="006B3A56">
      <w:pPr>
        <w:rPr>
          <w:sz w:val="16"/>
        </w:rPr>
      </w:pPr>
      <w:r>
        <w:rPr>
          <w:sz w:val="20"/>
          <w:vertAlign w:val="superscript"/>
        </w:rPr>
        <w:footnoteRef/>
      </w:r>
      <w:r>
        <w:rPr>
          <w:snapToGrid w:val="0"/>
          <w:sz w:val="16"/>
        </w:rPr>
        <w:t>State completely without abbreviations, the affiliation and mailing address, including country typeset in 10 pt Times italic.</w:t>
      </w:r>
    </w:p>
  </w:footnote>
  <w:footnote w:id="4">
    <w:p w:rsidR="008C67DD" w:rsidRDefault="006B3A56">
      <w:pPr>
        <w:pStyle w:val="aa"/>
      </w:pPr>
      <w:r>
        <w:rPr>
          <w:rStyle w:val="ab"/>
          <w:sz w:val="20"/>
        </w:rPr>
        <w:t>a</w:t>
      </w:r>
      <w:r>
        <w:t xml:space="preserve"> </w:t>
      </w:r>
      <w:r>
        <w:rPr>
          <w:snapToGrid w:val="0"/>
        </w:rPr>
        <w:t>Footnotes should be typeset in 8 pt Times Roman at the bottom of the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7DD" w:rsidRDefault="00251650" w:rsidP="008C67DD">
    <w:pPr>
      <w:pStyle w:val="a7"/>
      <w:ind w:right="360"/>
      <w:jc w:val="left"/>
      <w:rPr>
        <w:i/>
        <w:sz w:val="16"/>
      </w:rPr>
    </w:pPr>
    <w:r>
      <w:rPr>
        <w:rFonts w:hint="eastAsia"/>
        <w:i/>
        <w:sz w:val="16"/>
        <w:lang w:eastAsia="ja-JP"/>
      </w:rPr>
      <w:t xml:space="preserve">All </w:t>
    </w:r>
    <w:r w:rsidR="006B3A56">
      <w:rPr>
        <w:i/>
        <w:sz w:val="16"/>
      </w:rPr>
      <w:t xml:space="preserve">Author’s </w:t>
    </w:r>
    <w:r>
      <w:rPr>
        <w:i/>
        <w:sz w:val="16"/>
        <w:lang w:eastAsia="ja-JP"/>
      </w:rPr>
      <w:t>Full</w:t>
    </w:r>
    <w:r>
      <w:rPr>
        <w:i/>
        <w:sz w:val="16"/>
      </w:rPr>
      <w:t xml:space="preserve"> </w:t>
    </w:r>
    <w:r w:rsidR="006B3A56">
      <w:rPr>
        <w:i/>
        <w:sz w:val="16"/>
      </w:rPr>
      <w:t>Names</w:t>
    </w:r>
  </w:p>
  <w:p w:rsidR="008C67DD" w:rsidRDefault="009D03B4">
    <w:pP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7DD" w:rsidRDefault="006B3A56" w:rsidP="008C67DD">
    <w:pPr>
      <w:tabs>
        <w:tab w:val="right" w:pos="9735"/>
      </w:tabs>
      <w:rPr>
        <w:i/>
        <w:sz w:val="16"/>
      </w:rPr>
    </w:pPr>
    <w:r>
      <w:rPr>
        <w:i/>
        <w:sz w:val="16"/>
      </w:rPr>
      <w:tab/>
    </w:r>
    <w:r w:rsidR="005175CB">
      <w:rPr>
        <w:i/>
        <w:sz w:val="16"/>
      </w:rPr>
      <w:t xml:space="preserve">Paper Title (4 </w:t>
    </w:r>
    <w:r w:rsidR="005175CB">
      <w:rPr>
        <w:i/>
        <w:sz w:val="16"/>
      </w:rPr>
      <w:t>Words</w:t>
    </w:r>
    <w:bookmarkStart w:id="0" w:name="_GoBack"/>
    <w:bookmarkEnd w:id="0"/>
    <w:r>
      <w:rPr>
        <w:i/>
        <w:sz w:val="16"/>
      </w:rPr>
      <w:t>)</w:t>
    </w:r>
  </w:p>
  <w:p w:rsidR="008C67DD" w:rsidRDefault="009D03B4">
    <w:pPr>
      <w:tabs>
        <w:tab w:val="right" w:pos="6840"/>
      </w:tabs>
      <w:rPr>
        <w:i/>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50" w:rsidRDefault="002516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2E8426E"/>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D0E8023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137CEC1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5A90D0F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7BC844F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94A2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A2C36"/>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26069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F24D7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E806CC1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6F221C9"/>
    <w:multiLevelType w:val="singleLevel"/>
    <w:tmpl w:val="13AADF54"/>
    <w:lvl w:ilvl="0">
      <w:start w:val="1"/>
      <w:numFmt w:val="decimal"/>
      <w:pStyle w:val="Reference"/>
      <w:lvlText w:val="%1."/>
      <w:lvlJc w:val="right"/>
      <w:pPr>
        <w:tabs>
          <w:tab w:val="num" w:pos="360"/>
        </w:tabs>
        <w:ind w:left="360" w:hanging="72"/>
      </w:pPr>
    </w:lvl>
  </w:abstractNum>
  <w:abstractNum w:abstractNumId="11" w15:restartNumberingAfterBreak="0">
    <w:nsid w:val="09360397"/>
    <w:multiLevelType w:val="hybridMultilevel"/>
    <w:tmpl w:val="C9A2EFEA"/>
    <w:lvl w:ilvl="0" w:tplc="4D8207AA">
      <w:start w:val="1"/>
      <w:numFmt w:val="bullet"/>
      <w:lvlText w:val=""/>
      <w:lvlJc w:val="left"/>
      <w:pPr>
        <w:tabs>
          <w:tab w:val="num" w:pos="720"/>
        </w:tabs>
        <w:ind w:left="720" w:hanging="360"/>
      </w:pPr>
      <w:rPr>
        <w:rFonts w:ascii="Symbol" w:hAnsi="Symbol" w:hint="default"/>
      </w:rPr>
    </w:lvl>
    <w:lvl w:ilvl="1" w:tplc="85F47460">
      <w:start w:val="1"/>
      <w:numFmt w:val="lowerLetter"/>
      <w:lvlText w:val="%2."/>
      <w:lvlJc w:val="left"/>
      <w:pPr>
        <w:tabs>
          <w:tab w:val="num" w:pos="1440"/>
        </w:tabs>
        <w:ind w:left="1440" w:hanging="360"/>
      </w:pPr>
    </w:lvl>
    <w:lvl w:ilvl="2" w:tplc="EDD6F19E">
      <w:start w:val="1"/>
      <w:numFmt w:val="lowerRoman"/>
      <w:lvlText w:val="%3."/>
      <w:lvlJc w:val="right"/>
      <w:pPr>
        <w:tabs>
          <w:tab w:val="num" w:pos="2160"/>
        </w:tabs>
        <w:ind w:left="2160" w:hanging="180"/>
      </w:pPr>
    </w:lvl>
    <w:lvl w:ilvl="3" w:tplc="C55E52FC">
      <w:start w:val="1"/>
      <w:numFmt w:val="decimal"/>
      <w:lvlText w:val="%4."/>
      <w:lvlJc w:val="left"/>
      <w:pPr>
        <w:tabs>
          <w:tab w:val="num" w:pos="2880"/>
        </w:tabs>
        <w:ind w:left="2880" w:hanging="360"/>
      </w:pPr>
    </w:lvl>
    <w:lvl w:ilvl="4" w:tplc="21D0AB00" w:tentative="1">
      <w:start w:val="1"/>
      <w:numFmt w:val="lowerLetter"/>
      <w:lvlText w:val="%5."/>
      <w:lvlJc w:val="left"/>
      <w:pPr>
        <w:tabs>
          <w:tab w:val="num" w:pos="3600"/>
        </w:tabs>
        <w:ind w:left="3600" w:hanging="360"/>
      </w:pPr>
    </w:lvl>
    <w:lvl w:ilvl="5" w:tplc="BC967628" w:tentative="1">
      <w:start w:val="1"/>
      <w:numFmt w:val="lowerRoman"/>
      <w:lvlText w:val="%6."/>
      <w:lvlJc w:val="right"/>
      <w:pPr>
        <w:tabs>
          <w:tab w:val="num" w:pos="4320"/>
        </w:tabs>
        <w:ind w:left="4320" w:hanging="180"/>
      </w:pPr>
    </w:lvl>
    <w:lvl w:ilvl="6" w:tplc="5CFCC1F0" w:tentative="1">
      <w:start w:val="1"/>
      <w:numFmt w:val="decimal"/>
      <w:lvlText w:val="%7."/>
      <w:lvlJc w:val="left"/>
      <w:pPr>
        <w:tabs>
          <w:tab w:val="num" w:pos="5040"/>
        </w:tabs>
        <w:ind w:left="5040" w:hanging="360"/>
      </w:pPr>
    </w:lvl>
    <w:lvl w:ilvl="7" w:tplc="C6204784" w:tentative="1">
      <w:start w:val="1"/>
      <w:numFmt w:val="lowerLetter"/>
      <w:lvlText w:val="%8."/>
      <w:lvlJc w:val="left"/>
      <w:pPr>
        <w:tabs>
          <w:tab w:val="num" w:pos="5760"/>
        </w:tabs>
        <w:ind w:left="5760" w:hanging="360"/>
      </w:pPr>
    </w:lvl>
    <w:lvl w:ilvl="8" w:tplc="16A28342" w:tentative="1">
      <w:start w:val="1"/>
      <w:numFmt w:val="lowerRoman"/>
      <w:lvlText w:val="%9."/>
      <w:lvlJc w:val="right"/>
      <w:pPr>
        <w:tabs>
          <w:tab w:val="num" w:pos="6480"/>
        </w:tabs>
        <w:ind w:left="6480" w:hanging="180"/>
      </w:pPr>
    </w:lvl>
  </w:abstractNum>
  <w:abstractNum w:abstractNumId="12" w15:restartNumberingAfterBreak="0">
    <w:nsid w:val="09D02A01"/>
    <w:multiLevelType w:val="singleLevel"/>
    <w:tmpl w:val="4460A270"/>
    <w:lvl w:ilvl="0">
      <w:start w:val="1"/>
      <w:numFmt w:val="decimal"/>
      <w:lvlText w:val="%1."/>
      <w:lvlJc w:val="left"/>
      <w:pPr>
        <w:tabs>
          <w:tab w:val="num" w:pos="720"/>
        </w:tabs>
        <w:ind w:left="720" w:hanging="720"/>
      </w:pPr>
      <w:rPr>
        <w:rFonts w:hint="default"/>
      </w:rPr>
    </w:lvl>
  </w:abstractNum>
  <w:abstractNum w:abstractNumId="13" w15:restartNumberingAfterBreak="0">
    <w:nsid w:val="102C08C7"/>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15:restartNumberingAfterBreak="0">
    <w:nsid w:val="127426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4DB4BAA"/>
    <w:multiLevelType w:val="singleLevel"/>
    <w:tmpl w:val="7518B0B0"/>
    <w:lvl w:ilvl="0">
      <w:start w:val="1"/>
      <w:numFmt w:val="decimal"/>
      <w:lvlText w:val="%1."/>
      <w:lvlJc w:val="left"/>
      <w:pPr>
        <w:tabs>
          <w:tab w:val="num" w:pos="720"/>
        </w:tabs>
        <w:ind w:left="720" w:hanging="720"/>
      </w:pPr>
      <w:rPr>
        <w:rFonts w:hint="default"/>
      </w:rPr>
    </w:lvl>
  </w:abstractNum>
  <w:abstractNum w:abstractNumId="16" w15:restartNumberingAfterBreak="0">
    <w:nsid w:val="159A60F8"/>
    <w:multiLevelType w:val="multilevel"/>
    <w:tmpl w:val="0006239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15:restartNumberingAfterBreak="0">
    <w:nsid w:val="17E56E06"/>
    <w:multiLevelType w:val="singleLevel"/>
    <w:tmpl w:val="A65A34BE"/>
    <w:lvl w:ilvl="0">
      <w:start w:val="1"/>
      <w:numFmt w:val="lowerLetter"/>
      <w:lvlText w:val="(%1)"/>
      <w:lvlJc w:val="left"/>
      <w:pPr>
        <w:tabs>
          <w:tab w:val="num" w:pos="360"/>
        </w:tabs>
        <w:ind w:left="360" w:hanging="360"/>
      </w:pPr>
    </w:lvl>
  </w:abstractNum>
  <w:abstractNum w:abstractNumId="18" w15:restartNumberingAfterBreak="0">
    <w:nsid w:val="1BAB2A10"/>
    <w:multiLevelType w:val="singleLevel"/>
    <w:tmpl w:val="81CE4AB2"/>
    <w:lvl w:ilvl="0">
      <w:start w:val="1"/>
      <w:numFmt w:val="lowerRoman"/>
      <w:pStyle w:val="NList"/>
      <w:lvlText w:val="(%1)"/>
      <w:lvlJc w:val="right"/>
      <w:pPr>
        <w:tabs>
          <w:tab w:val="num" w:pos="360"/>
        </w:tabs>
        <w:ind w:left="360" w:hanging="72"/>
      </w:pPr>
    </w:lvl>
  </w:abstractNum>
  <w:abstractNum w:abstractNumId="19" w15:restartNumberingAfterBreak="0">
    <w:nsid w:val="264A30B7"/>
    <w:multiLevelType w:val="singleLevel"/>
    <w:tmpl w:val="04090015"/>
    <w:lvl w:ilvl="0">
      <w:start w:val="1"/>
      <w:numFmt w:val="upperLetter"/>
      <w:lvlText w:val="%1."/>
      <w:lvlJc w:val="left"/>
      <w:pPr>
        <w:tabs>
          <w:tab w:val="num" w:pos="360"/>
        </w:tabs>
        <w:ind w:left="360" w:hanging="360"/>
      </w:pPr>
      <w:rPr>
        <w:rFonts w:hint="default"/>
      </w:rPr>
    </w:lvl>
  </w:abstractNum>
  <w:abstractNum w:abstractNumId="20" w15:restartNumberingAfterBreak="0">
    <w:nsid w:val="2CD35C99"/>
    <w:multiLevelType w:val="multilevel"/>
    <w:tmpl w:val="5D5E45D4"/>
    <w:lvl w:ilvl="0">
      <w:start w:val="1"/>
      <w:numFmt w:val="decimal"/>
      <w:pStyle w:val="1"/>
      <w:lvlText w:val="%1."/>
      <w:lvlJc w:val="left"/>
      <w:pPr>
        <w:tabs>
          <w:tab w:val="num" w:pos="1295"/>
        </w:tabs>
        <w:ind w:left="1295" w:hanging="360"/>
      </w:pPr>
    </w:lvl>
    <w:lvl w:ilvl="1">
      <w:start w:val="1"/>
      <w:numFmt w:val="decimal"/>
      <w:pStyle w:val="21"/>
      <w:lvlText w:val="%1.%2."/>
      <w:lvlJc w:val="left"/>
      <w:pPr>
        <w:tabs>
          <w:tab w:val="num" w:pos="360"/>
        </w:tabs>
        <w:ind w:left="360" w:hanging="360"/>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7AC6D69"/>
    <w:multiLevelType w:val="hybridMultilevel"/>
    <w:tmpl w:val="C9A2EFEA"/>
    <w:lvl w:ilvl="0" w:tplc="643E1B38">
      <w:start w:val="1"/>
      <w:numFmt w:val="lowerRoman"/>
      <w:lvlText w:val="(%1)"/>
      <w:lvlJc w:val="left"/>
      <w:pPr>
        <w:tabs>
          <w:tab w:val="num" w:pos="1080"/>
        </w:tabs>
        <w:ind w:left="540" w:hanging="180"/>
      </w:pPr>
      <w:rPr>
        <w:rFonts w:hint="default"/>
      </w:rPr>
    </w:lvl>
    <w:lvl w:ilvl="1" w:tplc="90C8C296">
      <w:start w:val="1"/>
      <w:numFmt w:val="lowerLetter"/>
      <w:lvlText w:val="%2."/>
      <w:lvlJc w:val="left"/>
      <w:pPr>
        <w:tabs>
          <w:tab w:val="num" w:pos="1440"/>
        </w:tabs>
        <w:ind w:left="1440" w:hanging="360"/>
      </w:pPr>
    </w:lvl>
    <w:lvl w:ilvl="2" w:tplc="A3765988">
      <w:start w:val="1"/>
      <w:numFmt w:val="lowerRoman"/>
      <w:lvlText w:val="%3."/>
      <w:lvlJc w:val="right"/>
      <w:pPr>
        <w:tabs>
          <w:tab w:val="num" w:pos="2160"/>
        </w:tabs>
        <w:ind w:left="2160" w:hanging="180"/>
      </w:pPr>
    </w:lvl>
    <w:lvl w:ilvl="3" w:tplc="37A40452">
      <w:start w:val="1"/>
      <w:numFmt w:val="decimal"/>
      <w:lvlText w:val="%4."/>
      <w:lvlJc w:val="left"/>
      <w:pPr>
        <w:tabs>
          <w:tab w:val="num" w:pos="2880"/>
        </w:tabs>
        <w:ind w:left="2880" w:hanging="360"/>
      </w:pPr>
    </w:lvl>
    <w:lvl w:ilvl="4" w:tplc="26760104" w:tentative="1">
      <w:start w:val="1"/>
      <w:numFmt w:val="lowerLetter"/>
      <w:lvlText w:val="%5."/>
      <w:lvlJc w:val="left"/>
      <w:pPr>
        <w:tabs>
          <w:tab w:val="num" w:pos="3600"/>
        </w:tabs>
        <w:ind w:left="3600" w:hanging="360"/>
      </w:pPr>
    </w:lvl>
    <w:lvl w:ilvl="5" w:tplc="5BB0010A" w:tentative="1">
      <w:start w:val="1"/>
      <w:numFmt w:val="lowerRoman"/>
      <w:lvlText w:val="%6."/>
      <w:lvlJc w:val="right"/>
      <w:pPr>
        <w:tabs>
          <w:tab w:val="num" w:pos="4320"/>
        </w:tabs>
        <w:ind w:left="4320" w:hanging="180"/>
      </w:pPr>
    </w:lvl>
    <w:lvl w:ilvl="6" w:tplc="1B722EEC" w:tentative="1">
      <w:start w:val="1"/>
      <w:numFmt w:val="decimal"/>
      <w:lvlText w:val="%7."/>
      <w:lvlJc w:val="left"/>
      <w:pPr>
        <w:tabs>
          <w:tab w:val="num" w:pos="5040"/>
        </w:tabs>
        <w:ind w:left="5040" w:hanging="360"/>
      </w:pPr>
    </w:lvl>
    <w:lvl w:ilvl="7" w:tplc="5B98510E" w:tentative="1">
      <w:start w:val="1"/>
      <w:numFmt w:val="lowerLetter"/>
      <w:lvlText w:val="%8."/>
      <w:lvlJc w:val="left"/>
      <w:pPr>
        <w:tabs>
          <w:tab w:val="num" w:pos="5760"/>
        </w:tabs>
        <w:ind w:left="5760" w:hanging="360"/>
      </w:pPr>
    </w:lvl>
    <w:lvl w:ilvl="8" w:tplc="093A6B4E" w:tentative="1">
      <w:start w:val="1"/>
      <w:numFmt w:val="lowerRoman"/>
      <w:lvlText w:val="%9."/>
      <w:lvlJc w:val="right"/>
      <w:pPr>
        <w:tabs>
          <w:tab w:val="num" w:pos="6480"/>
        </w:tabs>
        <w:ind w:left="6480" w:hanging="180"/>
      </w:pPr>
    </w:lvl>
  </w:abstractNum>
  <w:abstractNum w:abstractNumId="22" w15:restartNumberingAfterBreak="0">
    <w:nsid w:val="396353F5"/>
    <w:multiLevelType w:val="singleLevel"/>
    <w:tmpl w:val="04090015"/>
    <w:lvl w:ilvl="0">
      <w:start w:val="1"/>
      <w:numFmt w:val="upperLetter"/>
      <w:lvlText w:val="%1."/>
      <w:lvlJc w:val="left"/>
      <w:pPr>
        <w:tabs>
          <w:tab w:val="num" w:pos="360"/>
        </w:tabs>
        <w:ind w:left="360" w:hanging="360"/>
      </w:pPr>
      <w:rPr>
        <w:rFonts w:hint="default"/>
      </w:rPr>
    </w:lvl>
  </w:abstractNum>
  <w:abstractNum w:abstractNumId="23" w15:restartNumberingAfterBreak="0">
    <w:nsid w:val="43060ECF"/>
    <w:multiLevelType w:val="singleLevel"/>
    <w:tmpl w:val="04090015"/>
    <w:lvl w:ilvl="0">
      <w:start w:val="1"/>
      <w:numFmt w:val="upperLetter"/>
      <w:lvlText w:val="%1."/>
      <w:lvlJc w:val="left"/>
      <w:pPr>
        <w:tabs>
          <w:tab w:val="num" w:pos="360"/>
        </w:tabs>
        <w:ind w:left="360" w:hanging="360"/>
      </w:pPr>
      <w:rPr>
        <w:rFonts w:hint="default"/>
      </w:rPr>
    </w:lvl>
  </w:abstractNum>
  <w:abstractNum w:abstractNumId="24" w15:restartNumberingAfterBreak="0">
    <w:nsid w:val="439E551B"/>
    <w:multiLevelType w:val="hybridMultilevel"/>
    <w:tmpl w:val="C9A2EFEA"/>
    <w:lvl w:ilvl="0" w:tplc="3C12D31C">
      <w:start w:val="1"/>
      <w:numFmt w:val="decimal"/>
      <w:lvlText w:val="%1."/>
      <w:lvlJc w:val="left"/>
      <w:pPr>
        <w:tabs>
          <w:tab w:val="num" w:pos="720"/>
        </w:tabs>
        <w:ind w:left="720" w:hanging="360"/>
      </w:pPr>
    </w:lvl>
    <w:lvl w:ilvl="1" w:tplc="51800A78">
      <w:start w:val="1"/>
      <w:numFmt w:val="lowerLetter"/>
      <w:lvlText w:val="%2."/>
      <w:lvlJc w:val="left"/>
      <w:pPr>
        <w:tabs>
          <w:tab w:val="num" w:pos="1440"/>
        </w:tabs>
        <w:ind w:left="1440" w:hanging="360"/>
      </w:pPr>
    </w:lvl>
    <w:lvl w:ilvl="2" w:tplc="091CDE78">
      <w:start w:val="1"/>
      <w:numFmt w:val="lowerRoman"/>
      <w:lvlText w:val="%3."/>
      <w:lvlJc w:val="right"/>
      <w:pPr>
        <w:tabs>
          <w:tab w:val="num" w:pos="2160"/>
        </w:tabs>
        <w:ind w:left="2160" w:hanging="180"/>
      </w:pPr>
    </w:lvl>
    <w:lvl w:ilvl="3" w:tplc="37AE6004">
      <w:start w:val="1"/>
      <w:numFmt w:val="decimal"/>
      <w:lvlText w:val="%4."/>
      <w:lvlJc w:val="left"/>
      <w:pPr>
        <w:tabs>
          <w:tab w:val="num" w:pos="2880"/>
        </w:tabs>
        <w:ind w:left="2880" w:hanging="360"/>
      </w:pPr>
    </w:lvl>
    <w:lvl w:ilvl="4" w:tplc="D8AE38DA" w:tentative="1">
      <w:start w:val="1"/>
      <w:numFmt w:val="lowerLetter"/>
      <w:lvlText w:val="%5."/>
      <w:lvlJc w:val="left"/>
      <w:pPr>
        <w:tabs>
          <w:tab w:val="num" w:pos="3600"/>
        </w:tabs>
        <w:ind w:left="3600" w:hanging="360"/>
      </w:pPr>
    </w:lvl>
    <w:lvl w:ilvl="5" w:tplc="923C96BC" w:tentative="1">
      <w:start w:val="1"/>
      <w:numFmt w:val="lowerRoman"/>
      <w:lvlText w:val="%6."/>
      <w:lvlJc w:val="right"/>
      <w:pPr>
        <w:tabs>
          <w:tab w:val="num" w:pos="4320"/>
        </w:tabs>
        <w:ind w:left="4320" w:hanging="180"/>
      </w:pPr>
    </w:lvl>
    <w:lvl w:ilvl="6" w:tplc="4A8C6410" w:tentative="1">
      <w:start w:val="1"/>
      <w:numFmt w:val="decimal"/>
      <w:lvlText w:val="%7."/>
      <w:lvlJc w:val="left"/>
      <w:pPr>
        <w:tabs>
          <w:tab w:val="num" w:pos="5040"/>
        </w:tabs>
        <w:ind w:left="5040" w:hanging="360"/>
      </w:pPr>
    </w:lvl>
    <w:lvl w:ilvl="7" w:tplc="3808D8A4" w:tentative="1">
      <w:start w:val="1"/>
      <w:numFmt w:val="lowerLetter"/>
      <w:lvlText w:val="%8."/>
      <w:lvlJc w:val="left"/>
      <w:pPr>
        <w:tabs>
          <w:tab w:val="num" w:pos="5760"/>
        </w:tabs>
        <w:ind w:left="5760" w:hanging="360"/>
      </w:pPr>
    </w:lvl>
    <w:lvl w:ilvl="8" w:tplc="AE7C8010" w:tentative="1">
      <w:start w:val="1"/>
      <w:numFmt w:val="lowerRoman"/>
      <w:lvlText w:val="%9."/>
      <w:lvlJc w:val="right"/>
      <w:pPr>
        <w:tabs>
          <w:tab w:val="num" w:pos="6480"/>
        </w:tabs>
        <w:ind w:left="6480" w:hanging="180"/>
      </w:pPr>
    </w:lvl>
  </w:abstractNum>
  <w:abstractNum w:abstractNumId="25" w15:restartNumberingAfterBreak="0">
    <w:nsid w:val="4432064E"/>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5B74568"/>
    <w:multiLevelType w:val="multilevel"/>
    <w:tmpl w:val="45CAE1E8"/>
    <w:lvl w:ilvl="0">
      <w:start w:val="1"/>
      <w:numFmt w:val="decimal"/>
      <w:suff w:val="nothing"/>
      <w:lvlText w:val="%1.  "/>
      <w:lvlJc w:val="right"/>
      <w:pPr>
        <w:ind w:left="302" w:hanging="1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63D6638"/>
    <w:multiLevelType w:val="multilevel"/>
    <w:tmpl w:val="0006239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15:restartNumberingAfterBreak="0">
    <w:nsid w:val="4C744FDA"/>
    <w:multiLevelType w:val="singleLevel"/>
    <w:tmpl w:val="589E388E"/>
    <w:lvl w:ilvl="0">
      <w:start w:val="101"/>
      <w:numFmt w:val="decimal"/>
      <w:lvlText w:val="%1."/>
      <w:lvlJc w:val="left"/>
      <w:pPr>
        <w:tabs>
          <w:tab w:val="num" w:pos="465"/>
        </w:tabs>
        <w:ind w:left="465" w:hanging="465"/>
      </w:pPr>
      <w:rPr>
        <w:rFonts w:hint="default"/>
      </w:rPr>
    </w:lvl>
  </w:abstractNum>
  <w:abstractNum w:abstractNumId="29" w15:restartNumberingAfterBreak="0">
    <w:nsid w:val="4F012D20"/>
    <w:multiLevelType w:val="singleLevel"/>
    <w:tmpl w:val="04090015"/>
    <w:lvl w:ilvl="0">
      <w:start w:val="1"/>
      <w:numFmt w:val="upperLetter"/>
      <w:lvlText w:val="%1."/>
      <w:lvlJc w:val="left"/>
      <w:pPr>
        <w:tabs>
          <w:tab w:val="num" w:pos="360"/>
        </w:tabs>
        <w:ind w:left="360" w:hanging="360"/>
      </w:pPr>
      <w:rPr>
        <w:rFonts w:hint="default"/>
      </w:rPr>
    </w:lvl>
  </w:abstractNum>
  <w:abstractNum w:abstractNumId="30" w15:restartNumberingAfterBreak="0">
    <w:nsid w:val="4F831C8D"/>
    <w:multiLevelType w:val="singleLevel"/>
    <w:tmpl w:val="F8B87392"/>
    <w:lvl w:ilvl="0">
      <w:start w:val="1"/>
      <w:numFmt w:val="bullet"/>
      <w:pStyle w:val="a1"/>
      <w:lvlText w:val=""/>
      <w:lvlJc w:val="left"/>
      <w:pPr>
        <w:tabs>
          <w:tab w:val="num" w:pos="360"/>
        </w:tabs>
        <w:ind w:left="360" w:hanging="360"/>
      </w:pPr>
      <w:rPr>
        <w:rFonts w:ascii="Symbol" w:hAnsi="Symbol" w:hint="default"/>
      </w:rPr>
    </w:lvl>
  </w:abstractNum>
  <w:abstractNum w:abstractNumId="31" w15:restartNumberingAfterBreak="0">
    <w:nsid w:val="539126A6"/>
    <w:multiLevelType w:val="singleLevel"/>
    <w:tmpl w:val="04090015"/>
    <w:lvl w:ilvl="0">
      <w:start w:val="1"/>
      <w:numFmt w:val="upperLetter"/>
      <w:lvlText w:val="%1."/>
      <w:lvlJc w:val="left"/>
      <w:pPr>
        <w:tabs>
          <w:tab w:val="num" w:pos="360"/>
        </w:tabs>
        <w:ind w:left="360" w:hanging="360"/>
      </w:pPr>
      <w:rPr>
        <w:rFonts w:hint="default"/>
      </w:rPr>
    </w:lvl>
  </w:abstractNum>
  <w:abstractNum w:abstractNumId="32" w15:restartNumberingAfterBreak="0">
    <w:nsid w:val="53D26788"/>
    <w:multiLevelType w:val="singleLevel"/>
    <w:tmpl w:val="09EAAAAA"/>
    <w:lvl w:ilvl="0">
      <w:start w:val="1"/>
      <w:numFmt w:val="lowerLetter"/>
      <w:pStyle w:val="AList"/>
      <w:lvlText w:val="(%1)"/>
      <w:lvlJc w:val="left"/>
      <w:pPr>
        <w:tabs>
          <w:tab w:val="num" w:pos="360"/>
        </w:tabs>
        <w:ind w:left="360" w:hanging="360"/>
      </w:pPr>
    </w:lvl>
  </w:abstractNum>
  <w:abstractNum w:abstractNumId="33" w15:restartNumberingAfterBreak="0">
    <w:nsid w:val="57326A6B"/>
    <w:multiLevelType w:val="singleLevel"/>
    <w:tmpl w:val="04090015"/>
    <w:lvl w:ilvl="0">
      <w:start w:val="1"/>
      <w:numFmt w:val="upperLetter"/>
      <w:lvlText w:val="%1."/>
      <w:lvlJc w:val="left"/>
      <w:pPr>
        <w:tabs>
          <w:tab w:val="num" w:pos="360"/>
        </w:tabs>
        <w:ind w:left="360" w:hanging="360"/>
      </w:pPr>
      <w:rPr>
        <w:rFonts w:hint="default"/>
      </w:rPr>
    </w:lvl>
  </w:abstractNum>
  <w:abstractNum w:abstractNumId="34" w15:restartNumberingAfterBreak="0">
    <w:nsid w:val="57441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AF126A0"/>
    <w:multiLevelType w:val="singleLevel"/>
    <w:tmpl w:val="04090015"/>
    <w:lvl w:ilvl="0">
      <w:start w:val="1"/>
      <w:numFmt w:val="upperLetter"/>
      <w:lvlText w:val="%1."/>
      <w:lvlJc w:val="left"/>
      <w:pPr>
        <w:tabs>
          <w:tab w:val="num" w:pos="360"/>
        </w:tabs>
        <w:ind w:left="360" w:hanging="360"/>
      </w:pPr>
      <w:rPr>
        <w:rFonts w:hint="default"/>
      </w:rPr>
    </w:lvl>
  </w:abstractNum>
  <w:abstractNum w:abstractNumId="36" w15:restartNumberingAfterBreak="0">
    <w:nsid w:val="5B0B6E89"/>
    <w:multiLevelType w:val="multilevel"/>
    <w:tmpl w:val="ABEE66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48470FA"/>
    <w:multiLevelType w:val="multilevel"/>
    <w:tmpl w:val="CE22AB62"/>
    <w:lvl w:ilvl="0">
      <w:start w:val="1"/>
      <w:numFmt w:val="upperLetter"/>
      <w:pStyle w:val="Appendix1"/>
      <w:lvlText w:val="Appendix %1."/>
      <w:lvlJc w:val="left"/>
      <w:pPr>
        <w:tabs>
          <w:tab w:val="num" w:pos="1080"/>
        </w:tabs>
        <w:ind w:left="300" w:hanging="300"/>
      </w:pPr>
      <w:rPr>
        <w:rFonts w:hint="default"/>
        <w:color w:val="auto"/>
      </w:rPr>
    </w:lvl>
    <w:lvl w:ilvl="1">
      <w:start w:val="1"/>
      <w:numFmt w:val="decimal"/>
      <w:pStyle w:val="Appendix2"/>
      <w:lvlText w:val="%1.%2."/>
      <w:lvlJc w:val="left"/>
      <w:pPr>
        <w:tabs>
          <w:tab w:val="num" w:pos="510"/>
        </w:tabs>
        <w:ind w:left="510" w:hanging="510"/>
      </w:pPr>
      <w:rPr>
        <w:rFonts w:hint="default"/>
        <w:b/>
        <w:i w:val="0"/>
      </w:rPr>
    </w:lvl>
    <w:lvl w:ilvl="2">
      <w:start w:val="1"/>
      <w:numFmt w:val="decimal"/>
      <w:pStyle w:val="Appendix3"/>
      <w:lvlText w:val="%1.%2.%3."/>
      <w:lvlJc w:val="left"/>
      <w:pPr>
        <w:tabs>
          <w:tab w:val="num" w:pos="720"/>
        </w:tabs>
        <w:ind w:left="288" w:hanging="288"/>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8" w15:restartNumberingAfterBreak="0">
    <w:nsid w:val="664956AC"/>
    <w:multiLevelType w:val="hybridMultilevel"/>
    <w:tmpl w:val="B92C4080"/>
    <w:lvl w:ilvl="0" w:tplc="8A36BCAC">
      <w:start w:val="1"/>
      <w:numFmt w:val="lowerRoman"/>
      <w:lvlText w:val="(%1)"/>
      <w:lvlJc w:val="left"/>
      <w:pPr>
        <w:tabs>
          <w:tab w:val="num" w:pos="1080"/>
        </w:tabs>
        <w:ind w:left="540" w:hanging="180"/>
      </w:pPr>
      <w:rPr>
        <w:rFonts w:hint="default"/>
      </w:rPr>
    </w:lvl>
    <w:lvl w:ilvl="1" w:tplc="CC068CD6" w:tentative="1">
      <w:start w:val="1"/>
      <w:numFmt w:val="lowerLetter"/>
      <w:lvlText w:val="%2."/>
      <w:lvlJc w:val="left"/>
      <w:pPr>
        <w:tabs>
          <w:tab w:val="num" w:pos="1440"/>
        </w:tabs>
        <w:ind w:left="1440" w:hanging="360"/>
      </w:pPr>
    </w:lvl>
    <w:lvl w:ilvl="2" w:tplc="58D0B78E" w:tentative="1">
      <w:start w:val="1"/>
      <w:numFmt w:val="lowerRoman"/>
      <w:lvlText w:val="%3."/>
      <w:lvlJc w:val="right"/>
      <w:pPr>
        <w:tabs>
          <w:tab w:val="num" w:pos="2160"/>
        </w:tabs>
        <w:ind w:left="2160" w:hanging="180"/>
      </w:pPr>
    </w:lvl>
    <w:lvl w:ilvl="3" w:tplc="4F2E0018" w:tentative="1">
      <w:start w:val="1"/>
      <w:numFmt w:val="decimal"/>
      <w:lvlText w:val="%4."/>
      <w:lvlJc w:val="left"/>
      <w:pPr>
        <w:tabs>
          <w:tab w:val="num" w:pos="2880"/>
        </w:tabs>
        <w:ind w:left="2880" w:hanging="360"/>
      </w:pPr>
    </w:lvl>
    <w:lvl w:ilvl="4" w:tplc="FDCE8806" w:tentative="1">
      <w:start w:val="1"/>
      <w:numFmt w:val="lowerLetter"/>
      <w:lvlText w:val="%5."/>
      <w:lvlJc w:val="left"/>
      <w:pPr>
        <w:tabs>
          <w:tab w:val="num" w:pos="3600"/>
        </w:tabs>
        <w:ind w:left="3600" w:hanging="360"/>
      </w:pPr>
    </w:lvl>
    <w:lvl w:ilvl="5" w:tplc="BD7CBA22" w:tentative="1">
      <w:start w:val="1"/>
      <w:numFmt w:val="lowerRoman"/>
      <w:lvlText w:val="%6."/>
      <w:lvlJc w:val="right"/>
      <w:pPr>
        <w:tabs>
          <w:tab w:val="num" w:pos="4320"/>
        </w:tabs>
        <w:ind w:left="4320" w:hanging="180"/>
      </w:pPr>
    </w:lvl>
    <w:lvl w:ilvl="6" w:tplc="576C1AD8" w:tentative="1">
      <w:start w:val="1"/>
      <w:numFmt w:val="decimal"/>
      <w:lvlText w:val="%7."/>
      <w:lvlJc w:val="left"/>
      <w:pPr>
        <w:tabs>
          <w:tab w:val="num" w:pos="5040"/>
        </w:tabs>
        <w:ind w:left="5040" w:hanging="360"/>
      </w:pPr>
    </w:lvl>
    <w:lvl w:ilvl="7" w:tplc="31841570" w:tentative="1">
      <w:start w:val="1"/>
      <w:numFmt w:val="lowerLetter"/>
      <w:lvlText w:val="%8."/>
      <w:lvlJc w:val="left"/>
      <w:pPr>
        <w:tabs>
          <w:tab w:val="num" w:pos="5760"/>
        </w:tabs>
        <w:ind w:left="5760" w:hanging="360"/>
      </w:pPr>
    </w:lvl>
    <w:lvl w:ilvl="8" w:tplc="E45066AA" w:tentative="1">
      <w:start w:val="1"/>
      <w:numFmt w:val="lowerRoman"/>
      <w:lvlText w:val="%9."/>
      <w:lvlJc w:val="right"/>
      <w:pPr>
        <w:tabs>
          <w:tab w:val="num" w:pos="6480"/>
        </w:tabs>
        <w:ind w:left="6480" w:hanging="180"/>
      </w:pPr>
    </w:lvl>
  </w:abstractNum>
  <w:abstractNum w:abstractNumId="39" w15:restartNumberingAfterBreak="0">
    <w:nsid w:val="731B2E84"/>
    <w:multiLevelType w:val="singleLevel"/>
    <w:tmpl w:val="04090015"/>
    <w:lvl w:ilvl="0">
      <w:start w:val="9"/>
      <w:numFmt w:val="upperLetter"/>
      <w:lvlText w:val="%1."/>
      <w:lvlJc w:val="left"/>
      <w:pPr>
        <w:tabs>
          <w:tab w:val="num" w:pos="360"/>
        </w:tabs>
        <w:ind w:left="360" w:hanging="360"/>
      </w:pPr>
      <w:rPr>
        <w:rFonts w:hint="default"/>
      </w:rPr>
    </w:lvl>
  </w:abstractNum>
  <w:abstractNum w:abstractNumId="40" w15:restartNumberingAfterBreak="0">
    <w:nsid w:val="73664DB1"/>
    <w:multiLevelType w:val="singleLevel"/>
    <w:tmpl w:val="33F2255A"/>
    <w:lvl w:ilvl="0">
      <w:start w:val="1"/>
      <w:numFmt w:val="decimal"/>
      <w:lvlText w:val="%1."/>
      <w:lvlJc w:val="right"/>
      <w:pPr>
        <w:tabs>
          <w:tab w:val="num" w:pos="396"/>
        </w:tabs>
        <w:ind w:left="396" w:hanging="108"/>
      </w:pPr>
      <w:rPr>
        <w:b w:val="0"/>
        <w:i w:val="0"/>
      </w:rPr>
    </w:lvl>
  </w:abstractNum>
  <w:abstractNum w:abstractNumId="41" w15:restartNumberingAfterBreak="0">
    <w:nsid w:val="74CC0587"/>
    <w:multiLevelType w:val="multilevel"/>
    <w:tmpl w:val="9378E462"/>
    <w:lvl w:ilvl="0">
      <w:start w:val="1"/>
      <w:numFmt w:val="decimal"/>
      <w:lvlText w:val="%1"/>
      <w:lvlJc w:val="left"/>
      <w:pPr>
        <w:tabs>
          <w:tab w:val="num" w:pos="735"/>
        </w:tabs>
        <w:ind w:left="735" w:hanging="735"/>
      </w:pPr>
      <w:rPr>
        <w:rFonts w:hint="default"/>
        <w:i/>
      </w:rPr>
    </w:lvl>
    <w:lvl w:ilvl="1">
      <w:start w:val="1"/>
      <w:numFmt w:val="decimal"/>
      <w:lvlText w:val="%1.%2"/>
      <w:lvlJc w:val="left"/>
      <w:pPr>
        <w:tabs>
          <w:tab w:val="num" w:pos="835"/>
        </w:tabs>
        <w:ind w:left="835" w:hanging="735"/>
      </w:pPr>
      <w:rPr>
        <w:rFonts w:hint="default"/>
        <w:i/>
      </w:rPr>
    </w:lvl>
    <w:lvl w:ilvl="2">
      <w:start w:val="1"/>
      <w:numFmt w:val="decimal"/>
      <w:lvlText w:val="%1.%2.%3"/>
      <w:lvlJc w:val="left"/>
      <w:pPr>
        <w:tabs>
          <w:tab w:val="num" w:pos="935"/>
        </w:tabs>
        <w:ind w:left="935" w:hanging="735"/>
      </w:pPr>
      <w:rPr>
        <w:rFonts w:hint="default"/>
        <w:i/>
      </w:rPr>
    </w:lvl>
    <w:lvl w:ilvl="3">
      <w:start w:val="1"/>
      <w:numFmt w:val="decimal"/>
      <w:lvlText w:val="%1.%2.%3.%4"/>
      <w:lvlJc w:val="left"/>
      <w:pPr>
        <w:tabs>
          <w:tab w:val="num" w:pos="1035"/>
        </w:tabs>
        <w:ind w:left="1035" w:hanging="735"/>
      </w:pPr>
      <w:rPr>
        <w:rFonts w:hint="default"/>
        <w:i/>
      </w:rPr>
    </w:lvl>
    <w:lvl w:ilvl="4">
      <w:start w:val="1"/>
      <w:numFmt w:val="decimal"/>
      <w:lvlText w:val="%1.%2.%3.%4.%5"/>
      <w:lvlJc w:val="left"/>
      <w:pPr>
        <w:tabs>
          <w:tab w:val="num" w:pos="1480"/>
        </w:tabs>
        <w:ind w:left="1480" w:hanging="1080"/>
      </w:pPr>
      <w:rPr>
        <w:rFonts w:hint="default"/>
        <w:i/>
      </w:rPr>
    </w:lvl>
    <w:lvl w:ilvl="5">
      <w:start w:val="1"/>
      <w:numFmt w:val="decimal"/>
      <w:lvlText w:val="%1.%2.%3.%4.%5.%6"/>
      <w:lvlJc w:val="left"/>
      <w:pPr>
        <w:tabs>
          <w:tab w:val="num" w:pos="1580"/>
        </w:tabs>
        <w:ind w:left="1580" w:hanging="1080"/>
      </w:pPr>
      <w:rPr>
        <w:rFonts w:hint="default"/>
        <w:i/>
      </w:rPr>
    </w:lvl>
    <w:lvl w:ilvl="6">
      <w:start w:val="1"/>
      <w:numFmt w:val="decimal"/>
      <w:lvlText w:val="%1.%2.%3.%4.%5.%6.%7"/>
      <w:lvlJc w:val="left"/>
      <w:pPr>
        <w:tabs>
          <w:tab w:val="num" w:pos="2040"/>
        </w:tabs>
        <w:ind w:left="2040" w:hanging="1440"/>
      </w:pPr>
      <w:rPr>
        <w:rFonts w:hint="default"/>
        <w:i/>
      </w:rPr>
    </w:lvl>
    <w:lvl w:ilvl="7">
      <w:start w:val="1"/>
      <w:numFmt w:val="decimal"/>
      <w:lvlText w:val="%1.%2.%3.%4.%5.%6.%7.%8"/>
      <w:lvlJc w:val="left"/>
      <w:pPr>
        <w:tabs>
          <w:tab w:val="num" w:pos="2140"/>
        </w:tabs>
        <w:ind w:left="2140" w:hanging="1440"/>
      </w:pPr>
      <w:rPr>
        <w:rFonts w:hint="default"/>
        <w:i/>
      </w:rPr>
    </w:lvl>
    <w:lvl w:ilvl="8">
      <w:start w:val="1"/>
      <w:numFmt w:val="decimal"/>
      <w:lvlText w:val="%1.%2.%3.%4.%5.%6.%7.%8.%9"/>
      <w:lvlJc w:val="left"/>
      <w:pPr>
        <w:tabs>
          <w:tab w:val="num" w:pos="2240"/>
        </w:tabs>
        <w:ind w:left="2240" w:hanging="1440"/>
      </w:pPr>
      <w:rPr>
        <w:rFonts w:hint="default"/>
        <w:i/>
      </w:rPr>
    </w:lvl>
  </w:abstractNum>
  <w:abstractNum w:abstractNumId="42" w15:restartNumberingAfterBreak="0">
    <w:nsid w:val="76432CE7"/>
    <w:multiLevelType w:val="hybridMultilevel"/>
    <w:tmpl w:val="C9A2EFEA"/>
    <w:lvl w:ilvl="0" w:tplc="3586CB38">
      <w:start w:val="1"/>
      <w:numFmt w:val="decimal"/>
      <w:lvlText w:val="%1."/>
      <w:lvlJc w:val="left"/>
      <w:pPr>
        <w:tabs>
          <w:tab w:val="num" w:pos="720"/>
        </w:tabs>
        <w:ind w:left="720" w:hanging="360"/>
      </w:pPr>
    </w:lvl>
    <w:lvl w:ilvl="1" w:tplc="CABAE342" w:tentative="1">
      <w:start w:val="1"/>
      <w:numFmt w:val="lowerLetter"/>
      <w:lvlText w:val="%2."/>
      <w:lvlJc w:val="left"/>
      <w:pPr>
        <w:tabs>
          <w:tab w:val="num" w:pos="1440"/>
        </w:tabs>
        <w:ind w:left="1440" w:hanging="360"/>
      </w:pPr>
    </w:lvl>
    <w:lvl w:ilvl="2" w:tplc="E36678EA" w:tentative="1">
      <w:start w:val="1"/>
      <w:numFmt w:val="lowerRoman"/>
      <w:lvlText w:val="%3."/>
      <w:lvlJc w:val="right"/>
      <w:pPr>
        <w:tabs>
          <w:tab w:val="num" w:pos="2160"/>
        </w:tabs>
        <w:ind w:left="2160" w:hanging="180"/>
      </w:pPr>
    </w:lvl>
    <w:lvl w:ilvl="3" w:tplc="0DD4F3AC" w:tentative="1">
      <w:start w:val="1"/>
      <w:numFmt w:val="decimal"/>
      <w:lvlText w:val="%4."/>
      <w:lvlJc w:val="left"/>
      <w:pPr>
        <w:tabs>
          <w:tab w:val="num" w:pos="2880"/>
        </w:tabs>
        <w:ind w:left="2880" w:hanging="360"/>
      </w:pPr>
    </w:lvl>
    <w:lvl w:ilvl="4" w:tplc="B5343200" w:tentative="1">
      <w:start w:val="1"/>
      <w:numFmt w:val="lowerLetter"/>
      <w:lvlText w:val="%5."/>
      <w:lvlJc w:val="left"/>
      <w:pPr>
        <w:tabs>
          <w:tab w:val="num" w:pos="3600"/>
        </w:tabs>
        <w:ind w:left="3600" w:hanging="360"/>
      </w:pPr>
    </w:lvl>
    <w:lvl w:ilvl="5" w:tplc="82209BD0" w:tentative="1">
      <w:start w:val="1"/>
      <w:numFmt w:val="lowerRoman"/>
      <w:lvlText w:val="%6."/>
      <w:lvlJc w:val="right"/>
      <w:pPr>
        <w:tabs>
          <w:tab w:val="num" w:pos="4320"/>
        </w:tabs>
        <w:ind w:left="4320" w:hanging="180"/>
      </w:pPr>
    </w:lvl>
    <w:lvl w:ilvl="6" w:tplc="1982121E" w:tentative="1">
      <w:start w:val="1"/>
      <w:numFmt w:val="decimal"/>
      <w:lvlText w:val="%7."/>
      <w:lvlJc w:val="left"/>
      <w:pPr>
        <w:tabs>
          <w:tab w:val="num" w:pos="5040"/>
        </w:tabs>
        <w:ind w:left="5040" w:hanging="360"/>
      </w:pPr>
    </w:lvl>
    <w:lvl w:ilvl="7" w:tplc="5FAA5906" w:tentative="1">
      <w:start w:val="1"/>
      <w:numFmt w:val="lowerLetter"/>
      <w:lvlText w:val="%8."/>
      <w:lvlJc w:val="left"/>
      <w:pPr>
        <w:tabs>
          <w:tab w:val="num" w:pos="5760"/>
        </w:tabs>
        <w:ind w:left="5760" w:hanging="360"/>
      </w:pPr>
    </w:lvl>
    <w:lvl w:ilvl="8" w:tplc="9716D218" w:tentative="1">
      <w:start w:val="1"/>
      <w:numFmt w:val="lowerRoman"/>
      <w:lvlText w:val="%9."/>
      <w:lvlJc w:val="right"/>
      <w:pPr>
        <w:tabs>
          <w:tab w:val="num" w:pos="6480"/>
        </w:tabs>
        <w:ind w:left="6480" w:hanging="180"/>
      </w:pPr>
    </w:lvl>
  </w:abstractNum>
  <w:abstractNum w:abstractNumId="43" w15:restartNumberingAfterBreak="0">
    <w:nsid w:val="7F3A2BCB"/>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36"/>
  </w:num>
  <w:num w:numId="2">
    <w:abstractNumId w:val="5"/>
  </w:num>
  <w:num w:numId="3">
    <w:abstractNumId w:val="42"/>
  </w:num>
  <w:num w:numId="4">
    <w:abstractNumId w:val="24"/>
  </w:num>
  <w:num w:numId="5">
    <w:abstractNumId w:val="21"/>
  </w:num>
  <w:num w:numId="6">
    <w:abstractNumId w:val="11"/>
  </w:num>
  <w:num w:numId="7">
    <w:abstractNumId w:val="38"/>
  </w:num>
  <w:num w:numId="8">
    <w:abstractNumId w:val="41"/>
  </w:num>
  <w:num w:numId="9">
    <w:abstractNumId w:val="34"/>
  </w:num>
  <w:num w:numId="10">
    <w:abstractNumId w:val="18"/>
  </w:num>
  <w:num w:numId="11">
    <w:abstractNumId w:val="32"/>
  </w:num>
  <w:num w:numId="12">
    <w:abstractNumId w:val="28"/>
  </w:num>
  <w:num w:numId="13">
    <w:abstractNumId w:val="12"/>
  </w:num>
  <w:num w:numId="14">
    <w:abstractNumId w:val="25"/>
  </w:num>
  <w:num w:numId="15">
    <w:abstractNumId w:val="15"/>
  </w:num>
  <w:num w:numId="16">
    <w:abstractNumId w:val="40"/>
  </w:num>
  <w:num w:numId="17">
    <w:abstractNumId w:val="33"/>
  </w:num>
  <w:num w:numId="18">
    <w:abstractNumId w:val="29"/>
  </w:num>
  <w:num w:numId="19">
    <w:abstractNumId w:val="31"/>
  </w:num>
  <w:num w:numId="20">
    <w:abstractNumId w:val="35"/>
  </w:num>
  <w:num w:numId="21">
    <w:abstractNumId w:val="43"/>
  </w:num>
  <w:num w:numId="22">
    <w:abstractNumId w:val="22"/>
  </w:num>
  <w:num w:numId="23">
    <w:abstractNumId w:val="19"/>
  </w:num>
  <w:num w:numId="24">
    <w:abstractNumId w:val="13"/>
  </w:num>
  <w:num w:numId="25">
    <w:abstractNumId w:val="39"/>
  </w:num>
  <w:num w:numId="26">
    <w:abstractNumId w:val="23"/>
  </w:num>
  <w:num w:numId="27">
    <w:abstractNumId w:val="14"/>
  </w:num>
  <w:num w:numId="28">
    <w:abstractNumId w:val="17"/>
  </w:num>
  <w:num w:numId="29">
    <w:abstractNumId w:val="30"/>
  </w:num>
  <w:num w:numId="30">
    <w:abstractNumId w:val="10"/>
  </w:num>
  <w:num w:numId="31">
    <w:abstractNumId w:val="2"/>
  </w:num>
  <w:num w:numId="32">
    <w:abstractNumId w:val="37"/>
  </w:num>
  <w:num w:numId="33">
    <w:abstractNumId w:val="37"/>
  </w:num>
  <w:num w:numId="34">
    <w:abstractNumId w:val="37"/>
  </w:num>
  <w:num w:numId="35">
    <w:abstractNumId w:val="9"/>
  </w:num>
  <w:num w:numId="36">
    <w:abstractNumId w:val="7"/>
  </w:num>
  <w:num w:numId="37">
    <w:abstractNumId w:val="6"/>
  </w:num>
  <w:num w:numId="38">
    <w:abstractNumId w:val="4"/>
  </w:num>
  <w:num w:numId="39">
    <w:abstractNumId w:val="8"/>
  </w:num>
  <w:num w:numId="40">
    <w:abstractNumId w:val="3"/>
  </w:num>
  <w:num w:numId="41">
    <w:abstractNumId w:val="1"/>
  </w:num>
  <w:num w:numId="42">
    <w:abstractNumId w:val="0"/>
  </w:num>
  <w:num w:numId="43">
    <w:abstractNumId w:val="20"/>
  </w:num>
  <w:num w:numId="44">
    <w:abstractNumId w:val="20"/>
  </w:num>
  <w:num w:numId="45">
    <w:abstractNumId w:val="26"/>
  </w:num>
  <w:num w:numId="46">
    <w:abstractNumId w:val="27"/>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55"/>
  <w:displayHorizontalDrawingGridEvery w:val="2"/>
  <w:displayVerticalDrawingGridEvery w:val="2"/>
  <w:noPunctuationKerning/>
  <w:characterSpacingControl w:val="doNotCompress"/>
  <w:savePreviewPicture/>
  <w:hdrShapeDefaults>
    <o:shapedefaults v:ext="edit" spidmax="2049">
      <v:textbox inset="5.85pt,.7pt,5.85pt,.7pt"/>
    </o:shapedefaults>
  </w:hdrShapeDefault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4CD"/>
    <w:rsid w:val="00251650"/>
    <w:rsid w:val="0047715C"/>
    <w:rsid w:val="00484374"/>
    <w:rsid w:val="005175CB"/>
    <w:rsid w:val="006B3A56"/>
    <w:rsid w:val="006E2405"/>
    <w:rsid w:val="008B74CD"/>
    <w:rsid w:val="009D03B4"/>
    <w:rsid w:val="00A241F5"/>
    <w:rsid w:val="00B12431"/>
    <w:rsid w:val="00BA1548"/>
    <w:rsid w:val="00D32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BD4437C-1EBD-40AE-8255-1E7D86D8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sz w:val="24"/>
      <w:szCs w:val="24"/>
      <w:lang w:eastAsia="en-US"/>
    </w:rPr>
  </w:style>
  <w:style w:type="paragraph" w:styleId="1">
    <w:name w:val="heading 1"/>
    <w:aliases w:val="Section"/>
    <w:basedOn w:val="a2"/>
    <w:next w:val="a2"/>
    <w:qFormat/>
    <w:pPr>
      <w:keepNext/>
      <w:keepLines/>
      <w:numPr>
        <w:numId w:val="43"/>
      </w:numPr>
      <w:tabs>
        <w:tab w:val="left" w:pos="288"/>
      </w:tabs>
      <w:suppressAutoHyphens/>
      <w:spacing w:before="240" w:after="120"/>
      <w:ind w:left="288" w:right="288" w:hanging="288"/>
      <w:outlineLvl w:val="0"/>
    </w:pPr>
    <w:rPr>
      <w:b/>
      <w:kern w:val="28"/>
      <w:sz w:val="20"/>
    </w:rPr>
  </w:style>
  <w:style w:type="paragraph" w:styleId="21">
    <w:name w:val="heading 2"/>
    <w:aliases w:val="Subsection"/>
    <w:basedOn w:val="a2"/>
    <w:next w:val="a2"/>
    <w:qFormat/>
    <w:pPr>
      <w:keepNext/>
      <w:numPr>
        <w:ilvl w:val="1"/>
        <w:numId w:val="44"/>
      </w:numPr>
      <w:tabs>
        <w:tab w:val="left" w:pos="432"/>
      </w:tabs>
      <w:spacing w:before="240" w:after="120"/>
      <w:ind w:right="360"/>
      <w:outlineLvl w:val="1"/>
    </w:pPr>
    <w:rPr>
      <w:b/>
      <w:i/>
      <w:sz w:val="20"/>
    </w:rPr>
  </w:style>
  <w:style w:type="paragraph" w:styleId="31">
    <w:name w:val="heading 3"/>
    <w:aliases w:val="Subsubsection"/>
    <w:basedOn w:val="a2"/>
    <w:next w:val="a2"/>
    <w:autoRedefine/>
    <w:qFormat/>
    <w:pPr>
      <w:keepNext/>
      <w:keepLines/>
      <w:suppressAutoHyphens/>
      <w:spacing w:before="240" w:after="120"/>
      <w:ind w:right="360"/>
      <w:outlineLvl w:val="2"/>
    </w:pPr>
    <w:rPr>
      <w:i/>
      <w:sz w:val="20"/>
    </w:rPr>
  </w:style>
  <w:style w:type="paragraph" w:styleId="41">
    <w:name w:val="heading 4"/>
    <w:aliases w:val="Paragraph"/>
    <w:basedOn w:val="a2"/>
    <w:next w:val="a2"/>
    <w:autoRedefine/>
    <w:qFormat/>
    <w:pPr>
      <w:keepNext/>
      <w:spacing w:before="240" w:after="60"/>
      <w:outlineLvl w:val="3"/>
    </w:pPr>
    <w:rPr>
      <w:sz w:val="20"/>
    </w:rPr>
  </w:style>
  <w:style w:type="paragraph" w:styleId="51">
    <w:name w:val="heading 5"/>
    <w:aliases w:val="Subparagraph"/>
    <w:basedOn w:val="a2"/>
    <w:next w:val="a2"/>
    <w:qFormat/>
    <w:pPr>
      <w:keepNext/>
      <w:widowControl w:val="0"/>
      <w:spacing w:before="240" w:after="160"/>
      <w:outlineLvl w:val="4"/>
    </w:pPr>
    <w:rPr>
      <w:b/>
      <w:snapToGrid w:val="0"/>
      <w:lang w:val="x-none"/>
    </w:rPr>
  </w:style>
  <w:style w:type="paragraph" w:styleId="6">
    <w:name w:val="heading 6"/>
    <w:basedOn w:val="a2"/>
    <w:next w:val="a2"/>
    <w:qFormat/>
    <w:pPr>
      <w:spacing w:before="240" w:after="60"/>
      <w:outlineLvl w:val="5"/>
    </w:pPr>
    <w:rPr>
      <w:b/>
      <w:bCs/>
      <w:sz w:val="22"/>
      <w:szCs w:val="22"/>
    </w:rPr>
  </w:style>
  <w:style w:type="paragraph" w:styleId="7">
    <w:name w:val="heading 7"/>
    <w:basedOn w:val="a2"/>
    <w:next w:val="a2"/>
    <w:qFormat/>
    <w:pPr>
      <w:spacing w:before="240" w:after="60"/>
      <w:outlineLvl w:val="6"/>
    </w:pPr>
  </w:style>
  <w:style w:type="paragraph" w:styleId="8">
    <w:name w:val="heading 8"/>
    <w:basedOn w:val="a2"/>
    <w:next w:val="a2"/>
    <w:qFormat/>
    <w:pPr>
      <w:spacing w:before="240" w:after="60"/>
      <w:outlineLvl w:val="7"/>
    </w:pPr>
    <w:rPr>
      <w:i/>
      <w:iCs/>
    </w:rPr>
  </w:style>
  <w:style w:type="paragraph" w:styleId="9">
    <w:name w:val="heading 9"/>
    <w:basedOn w:val="a2"/>
    <w:next w:val="a2"/>
    <w:qFormat/>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Plain Text"/>
    <w:basedOn w:val="a2"/>
    <w:pPr>
      <w:tabs>
        <w:tab w:val="left" w:pos="360"/>
      </w:tabs>
      <w:spacing w:line="260" w:lineRule="atLeast"/>
      <w:jc w:val="both"/>
    </w:pPr>
    <w:rPr>
      <w:rFonts w:ascii="Courier New" w:hAnsi="Courier New"/>
      <w:sz w:val="20"/>
      <w:szCs w:val="20"/>
    </w:rPr>
  </w:style>
  <w:style w:type="paragraph" w:customStyle="1" w:styleId="ArticleTitle">
    <w:name w:val="Article Title"/>
    <w:basedOn w:val="a2"/>
    <w:rsid w:val="00CC33BB"/>
    <w:pPr>
      <w:spacing w:before="1000" w:after="400"/>
      <w:jc w:val="center"/>
    </w:pPr>
    <w:rPr>
      <w:b/>
    </w:rPr>
  </w:style>
  <w:style w:type="paragraph" w:customStyle="1" w:styleId="Text">
    <w:name w:val="Text"/>
    <w:basedOn w:val="a2"/>
    <w:pPr>
      <w:spacing w:line="260" w:lineRule="exact"/>
      <w:jc w:val="both"/>
    </w:pPr>
    <w:rPr>
      <w:sz w:val="20"/>
    </w:rPr>
  </w:style>
  <w:style w:type="paragraph" w:customStyle="1" w:styleId="Appendix1">
    <w:name w:val="Appendix 1"/>
    <w:basedOn w:val="a2"/>
    <w:next w:val="a2"/>
    <w:pPr>
      <w:keepNext/>
      <w:keepLines/>
      <w:numPr>
        <w:numId w:val="32"/>
      </w:numPr>
      <w:suppressAutoHyphens/>
      <w:autoSpaceDE w:val="0"/>
      <w:autoSpaceDN w:val="0"/>
      <w:spacing w:before="200" w:after="80"/>
      <w:outlineLvl w:val="0"/>
    </w:pPr>
    <w:rPr>
      <w:b/>
      <w:sz w:val="20"/>
    </w:rPr>
  </w:style>
  <w:style w:type="paragraph" w:styleId="a7">
    <w:name w:val="header"/>
    <w:basedOn w:val="a2"/>
    <w:pPr>
      <w:tabs>
        <w:tab w:val="center" w:pos="4320"/>
        <w:tab w:val="right" w:pos="8640"/>
      </w:tabs>
      <w:jc w:val="both"/>
    </w:pPr>
    <w:rPr>
      <w:sz w:val="20"/>
      <w:szCs w:val="20"/>
    </w:rPr>
  </w:style>
  <w:style w:type="paragraph" w:styleId="a8">
    <w:name w:val="footer"/>
    <w:basedOn w:val="a2"/>
    <w:pPr>
      <w:tabs>
        <w:tab w:val="center" w:pos="4320"/>
        <w:tab w:val="right" w:pos="8640"/>
      </w:tabs>
    </w:pPr>
  </w:style>
  <w:style w:type="character" w:styleId="a9">
    <w:name w:val="page number"/>
    <w:basedOn w:val="a3"/>
  </w:style>
  <w:style w:type="paragraph" w:styleId="aa">
    <w:name w:val="footnote text"/>
    <w:basedOn w:val="a2"/>
    <w:autoRedefine/>
    <w:semiHidden/>
    <w:pPr>
      <w:tabs>
        <w:tab w:val="left" w:pos="360"/>
      </w:tabs>
      <w:jc w:val="both"/>
    </w:pPr>
    <w:rPr>
      <w:sz w:val="16"/>
    </w:rPr>
  </w:style>
  <w:style w:type="paragraph" w:customStyle="1" w:styleId="P1title">
    <w:name w:val="P1_title"/>
    <w:basedOn w:val="a6"/>
    <w:pPr>
      <w:tabs>
        <w:tab w:val="clear" w:pos="360"/>
      </w:tabs>
      <w:spacing w:before="1000" w:after="480" w:line="240" w:lineRule="auto"/>
      <w:jc w:val="center"/>
    </w:pPr>
    <w:rPr>
      <w:rFonts w:ascii="Times New Roman" w:hAnsi="Times New Roman"/>
      <w:b/>
    </w:rPr>
  </w:style>
  <w:style w:type="character" w:styleId="ab">
    <w:name w:val="footnote reference"/>
    <w:semiHidden/>
    <w:rPr>
      <w:vertAlign w:val="superscript"/>
    </w:rPr>
  </w:style>
  <w:style w:type="character" w:customStyle="1" w:styleId="MTEquationSection">
    <w:name w:val="MTEquationSection"/>
    <w:rPr>
      <w:vanish/>
      <w:color w:val="FF0000"/>
    </w:rPr>
  </w:style>
  <w:style w:type="paragraph" w:styleId="ac">
    <w:name w:val="Body Text"/>
    <w:basedOn w:val="a2"/>
    <w:pPr>
      <w:autoSpaceDE w:val="0"/>
      <w:autoSpaceDN w:val="0"/>
      <w:ind w:firstLine="300"/>
      <w:jc w:val="both"/>
    </w:pPr>
    <w:rPr>
      <w:sz w:val="20"/>
    </w:rPr>
  </w:style>
  <w:style w:type="paragraph" w:customStyle="1" w:styleId="Reference">
    <w:name w:val="Reference"/>
    <w:basedOn w:val="a2"/>
    <w:pPr>
      <w:numPr>
        <w:numId w:val="30"/>
      </w:numPr>
      <w:spacing w:line="220" w:lineRule="exact"/>
      <w:ind w:hanging="144"/>
      <w:jc w:val="both"/>
    </w:pPr>
    <w:rPr>
      <w:sz w:val="18"/>
    </w:rPr>
  </w:style>
  <w:style w:type="paragraph" w:customStyle="1" w:styleId="TextIndent">
    <w:name w:val="Text Indent"/>
    <w:pPr>
      <w:spacing w:line="260" w:lineRule="exact"/>
      <w:ind w:firstLine="302"/>
      <w:jc w:val="both"/>
    </w:pPr>
    <w:rPr>
      <w:lang w:eastAsia="en-US"/>
    </w:rPr>
  </w:style>
  <w:style w:type="paragraph" w:customStyle="1" w:styleId="Equation">
    <w:name w:val="Equation"/>
    <w:basedOn w:val="a2"/>
    <w:next w:val="a2"/>
    <w:pPr>
      <w:tabs>
        <w:tab w:val="center" w:pos="2340"/>
        <w:tab w:val="right" w:pos="4500"/>
      </w:tabs>
      <w:autoSpaceDE w:val="0"/>
      <w:autoSpaceDN w:val="0"/>
      <w:spacing w:before="120" w:after="120"/>
    </w:pPr>
    <w:rPr>
      <w:sz w:val="20"/>
    </w:rPr>
  </w:style>
  <w:style w:type="paragraph" w:customStyle="1" w:styleId="Picture">
    <w:name w:val="Picture"/>
    <w:basedOn w:val="a2"/>
    <w:next w:val="a2"/>
    <w:pPr>
      <w:keepNext/>
      <w:autoSpaceDE w:val="0"/>
      <w:autoSpaceDN w:val="0"/>
      <w:spacing w:before="160" w:after="160"/>
      <w:jc w:val="center"/>
    </w:pPr>
    <w:rPr>
      <w:sz w:val="20"/>
    </w:rPr>
  </w:style>
  <w:style w:type="paragraph" w:customStyle="1" w:styleId="ReferenceHead">
    <w:name w:val="Reference Head"/>
    <w:basedOn w:val="ArticleTitle"/>
    <w:autoRedefine/>
    <w:pPr>
      <w:spacing w:before="1360" w:after="1360"/>
    </w:pPr>
  </w:style>
  <w:style w:type="paragraph" w:styleId="a1">
    <w:name w:val="List"/>
    <w:aliases w:val="BList"/>
    <w:basedOn w:val="a2"/>
    <w:pPr>
      <w:numPr>
        <w:numId w:val="29"/>
      </w:numPr>
      <w:spacing w:line="240" w:lineRule="exact"/>
      <w:jc w:val="both"/>
    </w:pPr>
    <w:rPr>
      <w:sz w:val="20"/>
    </w:rPr>
  </w:style>
  <w:style w:type="paragraph" w:customStyle="1" w:styleId="keywords">
    <w:name w:val="keywords"/>
    <w:basedOn w:val="Abstract"/>
    <w:pPr>
      <w:jc w:val="left"/>
    </w:pPr>
  </w:style>
  <w:style w:type="paragraph" w:customStyle="1" w:styleId="Table">
    <w:name w:val="Table"/>
    <w:basedOn w:val="Text"/>
    <w:autoRedefine/>
    <w:pPr>
      <w:spacing w:line="220" w:lineRule="exact"/>
      <w:ind w:left="-86" w:right="-142"/>
      <w:jc w:val="left"/>
    </w:pPr>
    <w:rPr>
      <w:sz w:val="18"/>
    </w:rPr>
  </w:style>
  <w:style w:type="paragraph" w:styleId="ad">
    <w:name w:val="Document Map"/>
    <w:basedOn w:val="a2"/>
    <w:semiHidden/>
    <w:pPr>
      <w:shd w:val="clear" w:color="auto" w:fill="000080"/>
    </w:pPr>
    <w:rPr>
      <w:rFonts w:ascii="Tahoma" w:hAnsi="Tahoma"/>
    </w:rPr>
  </w:style>
  <w:style w:type="paragraph" w:customStyle="1" w:styleId="Author">
    <w:name w:val="Author"/>
    <w:basedOn w:val="a2"/>
    <w:pPr>
      <w:jc w:val="center"/>
    </w:pPr>
    <w:rPr>
      <w:b/>
      <w:snapToGrid w:val="0"/>
      <w:sz w:val="18"/>
    </w:rPr>
  </w:style>
  <w:style w:type="paragraph" w:customStyle="1" w:styleId="Affiliation">
    <w:name w:val="Affiliation"/>
    <w:basedOn w:val="a2"/>
    <w:pPr>
      <w:spacing w:after="240"/>
      <w:jc w:val="center"/>
    </w:pPr>
    <w:rPr>
      <w:i/>
      <w:snapToGrid w:val="0"/>
      <w:sz w:val="20"/>
    </w:rPr>
  </w:style>
  <w:style w:type="paragraph" w:customStyle="1" w:styleId="Abstract">
    <w:name w:val="Abstract"/>
    <w:basedOn w:val="Text"/>
    <w:pPr>
      <w:spacing w:before="120" w:after="120" w:line="220" w:lineRule="exact"/>
      <w:ind w:left="677" w:right="677"/>
    </w:pPr>
    <w:rPr>
      <w:snapToGrid w:val="0"/>
      <w:sz w:val="18"/>
    </w:rPr>
  </w:style>
  <w:style w:type="paragraph" w:customStyle="1" w:styleId="MTDisplayEquation">
    <w:name w:val="MTDisplayEquation"/>
    <w:basedOn w:val="a2"/>
    <w:next w:val="a2"/>
    <w:pPr>
      <w:widowControl w:val="0"/>
    </w:pPr>
    <w:rPr>
      <w:snapToGrid w:val="0"/>
      <w:sz w:val="20"/>
      <w:lang w:val="x-none"/>
    </w:rPr>
  </w:style>
  <w:style w:type="paragraph" w:customStyle="1" w:styleId="Theorem">
    <w:name w:val="Theorem"/>
    <w:basedOn w:val="Text"/>
    <w:autoRedefine/>
    <w:pPr>
      <w:spacing w:before="200" w:after="200"/>
    </w:pPr>
  </w:style>
  <w:style w:type="paragraph" w:customStyle="1" w:styleId="FigureCaption">
    <w:name w:val="Figure Caption"/>
    <w:basedOn w:val="a2"/>
    <w:pPr>
      <w:spacing w:before="200" w:after="200" w:line="220" w:lineRule="exact"/>
      <w:jc w:val="center"/>
    </w:pPr>
    <w:rPr>
      <w:sz w:val="18"/>
    </w:rPr>
  </w:style>
  <w:style w:type="paragraph" w:customStyle="1" w:styleId="NList">
    <w:name w:val="NList"/>
    <w:basedOn w:val="a1"/>
    <w:pPr>
      <w:numPr>
        <w:numId w:val="10"/>
      </w:numPr>
    </w:pPr>
  </w:style>
  <w:style w:type="paragraph" w:customStyle="1" w:styleId="AList">
    <w:name w:val="AList"/>
    <w:basedOn w:val="a2"/>
    <w:pPr>
      <w:numPr>
        <w:numId w:val="11"/>
      </w:numPr>
      <w:spacing w:line="240" w:lineRule="exact"/>
      <w:ind w:left="720"/>
    </w:pPr>
    <w:rPr>
      <w:sz w:val="20"/>
    </w:rPr>
  </w:style>
  <w:style w:type="paragraph" w:styleId="ae">
    <w:name w:val="caption"/>
    <w:basedOn w:val="a2"/>
    <w:next w:val="a2"/>
    <w:qFormat/>
    <w:pPr>
      <w:widowControl w:val="0"/>
      <w:spacing w:before="120" w:after="120"/>
      <w:jc w:val="center"/>
    </w:pPr>
    <w:rPr>
      <w:b/>
      <w:snapToGrid w:val="0"/>
      <w:sz w:val="20"/>
      <w:lang w:val="x-none"/>
    </w:rPr>
  </w:style>
  <w:style w:type="paragraph" w:customStyle="1" w:styleId="TableCaption">
    <w:name w:val="Table Caption"/>
    <w:basedOn w:val="a2"/>
    <w:pPr>
      <w:spacing w:before="320" w:after="120" w:line="220" w:lineRule="exact"/>
      <w:jc w:val="center"/>
    </w:pPr>
    <w:rPr>
      <w:sz w:val="18"/>
    </w:rPr>
  </w:style>
  <w:style w:type="paragraph" w:customStyle="1" w:styleId="History">
    <w:name w:val="History"/>
    <w:basedOn w:val="Text"/>
    <w:pPr>
      <w:spacing w:before="160" w:after="200" w:line="200" w:lineRule="exact"/>
      <w:jc w:val="center"/>
    </w:pPr>
  </w:style>
  <w:style w:type="paragraph" w:customStyle="1" w:styleId="Appendix2">
    <w:name w:val="Appendix 2"/>
    <w:basedOn w:val="Appendix1"/>
    <w:next w:val="a2"/>
    <w:pPr>
      <w:numPr>
        <w:ilvl w:val="1"/>
        <w:numId w:val="33"/>
      </w:numPr>
      <w:tabs>
        <w:tab w:val="left" w:pos="432"/>
      </w:tabs>
      <w:outlineLvl w:val="1"/>
    </w:pPr>
    <w:rPr>
      <w:i/>
    </w:rPr>
  </w:style>
  <w:style w:type="paragraph" w:customStyle="1" w:styleId="Appendix3">
    <w:name w:val="Appendix 3"/>
    <w:basedOn w:val="Appendix2"/>
    <w:next w:val="a2"/>
    <w:pPr>
      <w:numPr>
        <w:ilvl w:val="2"/>
        <w:numId w:val="34"/>
      </w:numPr>
      <w:tabs>
        <w:tab w:val="left" w:pos="288"/>
      </w:tabs>
      <w:outlineLvl w:val="2"/>
    </w:pPr>
    <w:rPr>
      <w:b w:val="0"/>
    </w:rPr>
  </w:style>
  <w:style w:type="paragraph" w:styleId="af">
    <w:name w:val="Block Text"/>
    <w:basedOn w:val="a2"/>
    <w:pPr>
      <w:spacing w:after="120"/>
      <w:ind w:left="1440" w:right="1440"/>
    </w:pPr>
  </w:style>
  <w:style w:type="paragraph" w:styleId="22">
    <w:name w:val="Body Text 2"/>
    <w:basedOn w:val="a2"/>
    <w:pPr>
      <w:spacing w:after="120" w:line="480" w:lineRule="auto"/>
    </w:pPr>
  </w:style>
  <w:style w:type="paragraph" w:styleId="32">
    <w:name w:val="Body Text 3"/>
    <w:basedOn w:val="a2"/>
    <w:pPr>
      <w:spacing w:after="120"/>
    </w:pPr>
    <w:rPr>
      <w:sz w:val="16"/>
      <w:szCs w:val="16"/>
    </w:rPr>
  </w:style>
  <w:style w:type="paragraph" w:styleId="af0">
    <w:name w:val="Body Text First Indent"/>
    <w:basedOn w:val="ac"/>
    <w:pPr>
      <w:autoSpaceDE/>
      <w:autoSpaceDN/>
      <w:spacing w:after="120"/>
      <w:ind w:firstLine="210"/>
      <w:jc w:val="left"/>
    </w:pPr>
    <w:rPr>
      <w:sz w:val="24"/>
    </w:rPr>
  </w:style>
  <w:style w:type="paragraph" w:styleId="af1">
    <w:name w:val="Body Text Indent"/>
    <w:basedOn w:val="a2"/>
    <w:pPr>
      <w:spacing w:after="120"/>
      <w:ind w:left="360"/>
    </w:pPr>
  </w:style>
  <w:style w:type="paragraph" w:styleId="23">
    <w:name w:val="Body Text First Indent 2"/>
    <w:basedOn w:val="af1"/>
    <w:pPr>
      <w:ind w:firstLine="210"/>
    </w:pPr>
  </w:style>
  <w:style w:type="paragraph" w:styleId="24">
    <w:name w:val="Body Text Indent 2"/>
    <w:basedOn w:val="a2"/>
    <w:pPr>
      <w:spacing w:after="120" w:line="480" w:lineRule="auto"/>
      <w:ind w:left="360"/>
    </w:pPr>
  </w:style>
  <w:style w:type="paragraph" w:styleId="33">
    <w:name w:val="Body Text Indent 3"/>
    <w:basedOn w:val="a2"/>
    <w:pPr>
      <w:spacing w:after="120"/>
      <w:ind w:left="360"/>
    </w:pPr>
    <w:rPr>
      <w:sz w:val="16"/>
      <w:szCs w:val="16"/>
    </w:rPr>
  </w:style>
  <w:style w:type="paragraph" w:styleId="af2">
    <w:name w:val="Closing"/>
    <w:basedOn w:val="a2"/>
    <w:pPr>
      <w:ind w:left="4320"/>
    </w:pPr>
  </w:style>
  <w:style w:type="paragraph" w:styleId="af3">
    <w:name w:val="annotation text"/>
    <w:basedOn w:val="a2"/>
    <w:semiHidden/>
    <w:rPr>
      <w:sz w:val="20"/>
      <w:szCs w:val="20"/>
    </w:rPr>
  </w:style>
  <w:style w:type="paragraph" w:styleId="af4">
    <w:name w:val="Date"/>
    <w:basedOn w:val="a2"/>
    <w:next w:val="a2"/>
  </w:style>
  <w:style w:type="paragraph" w:styleId="af5">
    <w:name w:val="E-mail Signature"/>
    <w:basedOn w:val="a2"/>
  </w:style>
  <w:style w:type="paragraph" w:styleId="af6">
    <w:name w:val="endnote text"/>
    <w:basedOn w:val="a2"/>
    <w:semiHidden/>
    <w:rPr>
      <w:sz w:val="20"/>
      <w:szCs w:val="20"/>
    </w:rPr>
  </w:style>
  <w:style w:type="paragraph" w:styleId="af7">
    <w:name w:val="envelope address"/>
    <w:basedOn w:val="a2"/>
    <w:pPr>
      <w:framePr w:w="7920" w:h="1980" w:hRule="exact" w:hSpace="180" w:wrap="auto" w:hAnchor="page" w:xAlign="center" w:yAlign="bottom"/>
      <w:ind w:left="2880"/>
    </w:pPr>
    <w:rPr>
      <w:rFonts w:ascii="Arial" w:hAnsi="Arial" w:cs="Arial"/>
    </w:rPr>
  </w:style>
  <w:style w:type="paragraph" w:styleId="af8">
    <w:name w:val="envelope return"/>
    <w:basedOn w:val="a2"/>
    <w:rPr>
      <w:rFonts w:ascii="Arial" w:hAnsi="Arial" w:cs="Arial"/>
      <w:sz w:val="20"/>
      <w:szCs w:val="20"/>
    </w:rPr>
  </w:style>
  <w:style w:type="paragraph" w:styleId="HTML">
    <w:name w:val="HTML Address"/>
    <w:basedOn w:val="a2"/>
    <w:rPr>
      <w:i/>
      <w:iCs/>
    </w:rPr>
  </w:style>
  <w:style w:type="paragraph" w:styleId="HTML0">
    <w:name w:val="HTML Preformatted"/>
    <w:basedOn w:val="a2"/>
    <w:rPr>
      <w:rFonts w:ascii="Courier New" w:hAnsi="Courier New" w:cs="Courier New"/>
      <w:sz w:val="20"/>
      <w:szCs w:val="20"/>
    </w:rPr>
  </w:style>
  <w:style w:type="paragraph" w:styleId="10">
    <w:name w:val="index 1"/>
    <w:basedOn w:val="a2"/>
    <w:next w:val="a2"/>
    <w:autoRedefine/>
    <w:semiHidden/>
    <w:pPr>
      <w:ind w:left="240" w:hanging="240"/>
    </w:pPr>
  </w:style>
  <w:style w:type="paragraph" w:styleId="25">
    <w:name w:val="index 2"/>
    <w:basedOn w:val="a2"/>
    <w:next w:val="a2"/>
    <w:autoRedefine/>
    <w:semiHidden/>
    <w:pPr>
      <w:ind w:left="480" w:hanging="240"/>
    </w:pPr>
  </w:style>
  <w:style w:type="paragraph" w:styleId="34">
    <w:name w:val="index 3"/>
    <w:basedOn w:val="a2"/>
    <w:next w:val="a2"/>
    <w:autoRedefine/>
    <w:semiHidden/>
    <w:pPr>
      <w:ind w:left="720" w:hanging="240"/>
    </w:pPr>
  </w:style>
  <w:style w:type="paragraph" w:styleId="42">
    <w:name w:val="index 4"/>
    <w:basedOn w:val="a2"/>
    <w:next w:val="a2"/>
    <w:autoRedefine/>
    <w:semiHidden/>
    <w:pPr>
      <w:ind w:left="960" w:hanging="240"/>
    </w:pPr>
  </w:style>
  <w:style w:type="paragraph" w:styleId="52">
    <w:name w:val="index 5"/>
    <w:basedOn w:val="a2"/>
    <w:next w:val="a2"/>
    <w:autoRedefine/>
    <w:semiHidden/>
    <w:pPr>
      <w:ind w:left="1200" w:hanging="240"/>
    </w:pPr>
  </w:style>
  <w:style w:type="paragraph" w:styleId="60">
    <w:name w:val="index 6"/>
    <w:basedOn w:val="a2"/>
    <w:next w:val="a2"/>
    <w:autoRedefine/>
    <w:semiHidden/>
    <w:pPr>
      <w:ind w:left="1440" w:hanging="240"/>
    </w:pPr>
  </w:style>
  <w:style w:type="paragraph" w:styleId="70">
    <w:name w:val="index 7"/>
    <w:basedOn w:val="a2"/>
    <w:next w:val="a2"/>
    <w:autoRedefine/>
    <w:semiHidden/>
    <w:pPr>
      <w:ind w:left="1680" w:hanging="240"/>
    </w:pPr>
  </w:style>
  <w:style w:type="paragraph" w:styleId="80">
    <w:name w:val="index 8"/>
    <w:basedOn w:val="a2"/>
    <w:next w:val="a2"/>
    <w:autoRedefine/>
    <w:semiHidden/>
    <w:pPr>
      <w:ind w:left="1920" w:hanging="240"/>
    </w:pPr>
  </w:style>
  <w:style w:type="paragraph" w:styleId="90">
    <w:name w:val="index 9"/>
    <w:basedOn w:val="a2"/>
    <w:next w:val="a2"/>
    <w:autoRedefine/>
    <w:semiHidden/>
    <w:pPr>
      <w:ind w:left="2160" w:hanging="240"/>
    </w:pPr>
  </w:style>
  <w:style w:type="paragraph" w:styleId="af9">
    <w:name w:val="index heading"/>
    <w:basedOn w:val="a2"/>
    <w:next w:val="10"/>
    <w:semiHidden/>
    <w:rPr>
      <w:rFonts w:ascii="Arial" w:hAnsi="Arial" w:cs="Arial"/>
      <w:b/>
      <w:bCs/>
    </w:rPr>
  </w:style>
  <w:style w:type="paragraph" w:styleId="26">
    <w:name w:val="List 2"/>
    <w:basedOn w:val="a2"/>
    <w:pPr>
      <w:ind w:left="720" w:hanging="360"/>
    </w:pPr>
  </w:style>
  <w:style w:type="paragraph" w:styleId="35">
    <w:name w:val="List 3"/>
    <w:basedOn w:val="a2"/>
    <w:pPr>
      <w:ind w:left="1080" w:hanging="360"/>
    </w:pPr>
  </w:style>
  <w:style w:type="paragraph" w:styleId="43">
    <w:name w:val="List 4"/>
    <w:basedOn w:val="a2"/>
    <w:pPr>
      <w:ind w:left="1440" w:hanging="360"/>
    </w:pPr>
  </w:style>
  <w:style w:type="paragraph" w:styleId="53">
    <w:name w:val="List 5"/>
    <w:basedOn w:val="a2"/>
    <w:pPr>
      <w:ind w:left="1800" w:hanging="360"/>
    </w:pPr>
  </w:style>
  <w:style w:type="paragraph" w:styleId="a0">
    <w:name w:val="List Bullet"/>
    <w:basedOn w:val="a2"/>
    <w:autoRedefine/>
    <w:pPr>
      <w:numPr>
        <w:numId w:val="35"/>
      </w:numPr>
    </w:pPr>
  </w:style>
  <w:style w:type="paragraph" w:styleId="20">
    <w:name w:val="List Bullet 2"/>
    <w:basedOn w:val="a2"/>
    <w:autoRedefine/>
    <w:pPr>
      <w:numPr>
        <w:numId w:val="36"/>
      </w:numPr>
    </w:pPr>
  </w:style>
  <w:style w:type="paragraph" w:styleId="30">
    <w:name w:val="List Bullet 3"/>
    <w:basedOn w:val="a2"/>
    <w:autoRedefine/>
    <w:pPr>
      <w:numPr>
        <w:numId w:val="37"/>
      </w:numPr>
    </w:pPr>
  </w:style>
  <w:style w:type="paragraph" w:styleId="40">
    <w:name w:val="List Bullet 4"/>
    <w:basedOn w:val="a2"/>
    <w:autoRedefine/>
    <w:pPr>
      <w:numPr>
        <w:numId w:val="2"/>
      </w:numPr>
    </w:pPr>
  </w:style>
  <w:style w:type="paragraph" w:styleId="50">
    <w:name w:val="List Bullet 5"/>
    <w:basedOn w:val="a2"/>
    <w:autoRedefine/>
    <w:pPr>
      <w:numPr>
        <w:numId w:val="38"/>
      </w:numPr>
    </w:pPr>
  </w:style>
  <w:style w:type="paragraph" w:styleId="afa">
    <w:name w:val="List Continue"/>
    <w:basedOn w:val="a2"/>
    <w:pPr>
      <w:spacing w:after="120"/>
      <w:ind w:left="360"/>
    </w:pPr>
  </w:style>
  <w:style w:type="paragraph" w:styleId="27">
    <w:name w:val="List Continue 2"/>
    <w:basedOn w:val="a2"/>
    <w:pPr>
      <w:spacing w:after="120"/>
      <w:ind w:left="720"/>
    </w:pPr>
  </w:style>
  <w:style w:type="paragraph" w:styleId="36">
    <w:name w:val="List Continue 3"/>
    <w:basedOn w:val="a2"/>
    <w:pPr>
      <w:spacing w:after="120"/>
      <w:ind w:left="1080"/>
    </w:pPr>
  </w:style>
  <w:style w:type="paragraph" w:styleId="44">
    <w:name w:val="List Continue 4"/>
    <w:basedOn w:val="a2"/>
    <w:pPr>
      <w:spacing w:after="120"/>
      <w:ind w:left="1440"/>
    </w:pPr>
  </w:style>
  <w:style w:type="paragraph" w:styleId="54">
    <w:name w:val="List Continue 5"/>
    <w:basedOn w:val="a2"/>
    <w:pPr>
      <w:spacing w:after="120"/>
      <w:ind w:left="1800"/>
    </w:pPr>
  </w:style>
  <w:style w:type="paragraph" w:styleId="a">
    <w:name w:val="List Number"/>
    <w:basedOn w:val="a2"/>
    <w:pPr>
      <w:numPr>
        <w:numId w:val="39"/>
      </w:numPr>
    </w:pPr>
  </w:style>
  <w:style w:type="paragraph" w:styleId="2">
    <w:name w:val="List Number 2"/>
    <w:basedOn w:val="a2"/>
    <w:pPr>
      <w:numPr>
        <w:numId w:val="40"/>
      </w:numPr>
    </w:pPr>
  </w:style>
  <w:style w:type="paragraph" w:styleId="3">
    <w:name w:val="List Number 3"/>
    <w:basedOn w:val="a2"/>
    <w:pPr>
      <w:numPr>
        <w:numId w:val="31"/>
      </w:numPr>
    </w:pPr>
  </w:style>
  <w:style w:type="paragraph" w:styleId="4">
    <w:name w:val="List Number 4"/>
    <w:basedOn w:val="a2"/>
    <w:pPr>
      <w:numPr>
        <w:numId w:val="41"/>
      </w:numPr>
    </w:pPr>
  </w:style>
  <w:style w:type="paragraph" w:styleId="5">
    <w:name w:val="List Number 5"/>
    <w:basedOn w:val="a2"/>
    <w:pPr>
      <w:numPr>
        <w:numId w:val="42"/>
      </w:numPr>
    </w:pPr>
  </w:style>
  <w:style w:type="paragraph" w:styleId="afb">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afc">
    <w:name w:val="Message Header"/>
    <w:basedOn w:val="a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Web">
    <w:name w:val="Normal (Web)"/>
    <w:basedOn w:val="a2"/>
  </w:style>
  <w:style w:type="paragraph" w:styleId="afd">
    <w:name w:val="Normal Indent"/>
    <w:basedOn w:val="a2"/>
    <w:pPr>
      <w:ind w:left="720"/>
    </w:pPr>
  </w:style>
  <w:style w:type="paragraph" w:styleId="afe">
    <w:name w:val="Note Heading"/>
    <w:basedOn w:val="a2"/>
    <w:next w:val="a2"/>
  </w:style>
  <w:style w:type="paragraph" w:styleId="aff">
    <w:name w:val="Salutation"/>
    <w:basedOn w:val="a2"/>
    <w:next w:val="a2"/>
  </w:style>
  <w:style w:type="paragraph" w:styleId="aff0">
    <w:name w:val="Signature"/>
    <w:basedOn w:val="a2"/>
    <w:pPr>
      <w:ind w:left="4320"/>
    </w:pPr>
  </w:style>
  <w:style w:type="paragraph" w:styleId="aff1">
    <w:name w:val="Subtitle"/>
    <w:basedOn w:val="a2"/>
    <w:qFormat/>
    <w:pPr>
      <w:spacing w:after="60"/>
      <w:jc w:val="center"/>
      <w:outlineLvl w:val="1"/>
    </w:pPr>
    <w:rPr>
      <w:rFonts w:ascii="Arial" w:hAnsi="Arial" w:cs="Arial"/>
    </w:rPr>
  </w:style>
  <w:style w:type="paragraph" w:styleId="aff2">
    <w:name w:val="table of authorities"/>
    <w:basedOn w:val="a2"/>
    <w:next w:val="a2"/>
    <w:semiHidden/>
    <w:pPr>
      <w:ind w:left="240" w:hanging="240"/>
    </w:pPr>
  </w:style>
  <w:style w:type="paragraph" w:styleId="aff3">
    <w:name w:val="table of figures"/>
    <w:basedOn w:val="a2"/>
    <w:next w:val="a2"/>
    <w:semiHidden/>
    <w:pPr>
      <w:ind w:left="480" w:hanging="480"/>
    </w:pPr>
  </w:style>
  <w:style w:type="paragraph" w:styleId="aff4">
    <w:name w:val="Title"/>
    <w:basedOn w:val="a2"/>
    <w:qFormat/>
    <w:pPr>
      <w:spacing w:before="240" w:after="60"/>
      <w:jc w:val="center"/>
      <w:outlineLvl w:val="0"/>
    </w:pPr>
    <w:rPr>
      <w:rFonts w:ascii="Arial" w:hAnsi="Arial" w:cs="Arial"/>
      <w:b/>
      <w:bCs/>
      <w:kern w:val="28"/>
      <w:sz w:val="32"/>
      <w:szCs w:val="32"/>
    </w:rPr>
  </w:style>
  <w:style w:type="paragraph" w:styleId="aff5">
    <w:name w:val="toa heading"/>
    <w:basedOn w:val="a2"/>
    <w:next w:val="a2"/>
    <w:semiHidden/>
    <w:pPr>
      <w:spacing w:before="120"/>
    </w:pPr>
    <w:rPr>
      <w:rFonts w:ascii="Arial" w:hAnsi="Arial" w:cs="Arial"/>
      <w:b/>
      <w:bCs/>
    </w:rPr>
  </w:style>
  <w:style w:type="paragraph" w:styleId="11">
    <w:name w:val="toc 1"/>
    <w:basedOn w:val="a2"/>
    <w:next w:val="a2"/>
    <w:autoRedefine/>
    <w:semiHidden/>
  </w:style>
  <w:style w:type="paragraph" w:styleId="28">
    <w:name w:val="toc 2"/>
    <w:basedOn w:val="a2"/>
    <w:next w:val="a2"/>
    <w:autoRedefine/>
    <w:semiHidden/>
    <w:pPr>
      <w:ind w:left="240"/>
    </w:pPr>
  </w:style>
  <w:style w:type="paragraph" w:styleId="37">
    <w:name w:val="toc 3"/>
    <w:basedOn w:val="a2"/>
    <w:next w:val="a2"/>
    <w:autoRedefine/>
    <w:semiHidden/>
    <w:pPr>
      <w:ind w:left="480"/>
    </w:pPr>
  </w:style>
  <w:style w:type="paragraph" w:styleId="45">
    <w:name w:val="toc 4"/>
    <w:basedOn w:val="a2"/>
    <w:next w:val="a2"/>
    <w:autoRedefine/>
    <w:semiHidden/>
    <w:pPr>
      <w:ind w:left="720"/>
    </w:pPr>
  </w:style>
  <w:style w:type="paragraph" w:styleId="55">
    <w:name w:val="toc 5"/>
    <w:basedOn w:val="a2"/>
    <w:next w:val="a2"/>
    <w:autoRedefine/>
    <w:semiHidden/>
    <w:pPr>
      <w:ind w:left="960"/>
    </w:pPr>
  </w:style>
  <w:style w:type="paragraph" w:styleId="61">
    <w:name w:val="toc 6"/>
    <w:basedOn w:val="a2"/>
    <w:next w:val="a2"/>
    <w:autoRedefine/>
    <w:semiHidden/>
    <w:pPr>
      <w:ind w:left="1200"/>
    </w:pPr>
  </w:style>
  <w:style w:type="paragraph" w:styleId="71">
    <w:name w:val="toc 7"/>
    <w:basedOn w:val="a2"/>
    <w:next w:val="a2"/>
    <w:autoRedefine/>
    <w:semiHidden/>
    <w:pPr>
      <w:ind w:left="1440"/>
    </w:pPr>
  </w:style>
  <w:style w:type="paragraph" w:styleId="81">
    <w:name w:val="toc 8"/>
    <w:basedOn w:val="a2"/>
    <w:next w:val="a2"/>
    <w:autoRedefine/>
    <w:semiHidden/>
    <w:pPr>
      <w:ind w:left="1680"/>
    </w:pPr>
  </w:style>
  <w:style w:type="paragraph" w:styleId="91">
    <w:name w:val="toc 9"/>
    <w:basedOn w:val="a2"/>
    <w:next w:val="a2"/>
    <w:autoRedefine/>
    <w:semiHidden/>
    <w:pPr>
      <w:ind w:left="1920"/>
    </w:pPr>
  </w:style>
  <w:style w:type="character" w:styleId="aff6">
    <w:name w:val="Hyperlink"/>
    <w:rsid w:val="00A23120"/>
    <w:rPr>
      <w:color w:val="0000FF"/>
      <w:u w:val="single"/>
    </w:rPr>
  </w:style>
  <w:style w:type="paragraph" w:customStyle="1" w:styleId="TableFigureCaption">
    <w:name w:val="Table/Figure Caption"/>
    <w:basedOn w:val="a2"/>
    <w:link w:val="TableFigureCaptionChar"/>
    <w:rsid w:val="00EE5D91"/>
    <w:pPr>
      <w:spacing w:before="240" w:after="120" w:line="200" w:lineRule="exact"/>
      <w:jc w:val="center"/>
    </w:pPr>
    <w:rPr>
      <w:sz w:val="16"/>
    </w:rPr>
  </w:style>
  <w:style w:type="character" w:customStyle="1" w:styleId="TableFigureCaptionChar">
    <w:name w:val="Table/Figure Caption Char"/>
    <w:link w:val="TableFigureCaption"/>
    <w:rsid w:val="00EE5D91"/>
    <w:rPr>
      <w:sz w:val="16"/>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versity_name.edu" TargetMode="External"/><Relationship Id="rId13" Type="http://schemas.openxmlformats.org/officeDocument/2006/relationships/header" Target="header3.xml"/><Relationship Id="rId18"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first_author@university.com" TargetMode="Externa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Desktop\&#26666;&#24335;&#20250;&#31038;ALife%20Robotics\ap-articl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ap-article.dot</Template>
  <TotalTime>3</TotalTime>
  <Pages>4</Pages>
  <Words>1154</Words>
  <Characters>6579</Characters>
  <Application>Microsoft Office Word</Application>
  <DocSecurity>0</DocSecurity>
  <Lines>54</Lines>
  <Paragraphs>15</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17</vt:i4>
      </vt:variant>
    </vt:vector>
  </HeadingPairs>
  <TitlesOfParts>
    <vt:vector size="19" baseType="lpstr">
      <vt:lpstr>Atlantis Press Journal style</vt:lpstr>
      <vt:lpstr>Atlantis Press Journal style</vt:lpstr>
      <vt:lpstr>Introduction</vt:lpstr>
      <vt:lpstr>The Main Text</vt:lpstr>
      <vt:lpstr>Major Headings</vt:lpstr>
      <vt:lpstr>    Sub-headings</vt:lpstr>
      <vt:lpstr>        2.1.1.  Sub-subheadings</vt:lpstr>
      <vt:lpstr>    Numbering and spacing</vt:lpstr>
      <vt:lpstr>Running Heads</vt:lpstr>
      <vt:lpstr>    Lists of items</vt:lpstr>
      <vt:lpstr>Equations</vt:lpstr>
      <vt:lpstr>Illustrations and Photographs</vt:lpstr>
      <vt:lpstr>Tables</vt:lpstr>
      <vt:lpstr>References</vt:lpstr>
      <vt:lpstr>Footnotes</vt:lpstr>
      <vt:lpstr>Note Added</vt:lpstr>
      <vt:lpstr>Acknowledgements</vt:lpstr>
      <vt:lpstr>Appendices</vt:lpstr>
      <vt:lpstr>References</vt:lpstr>
    </vt:vector>
  </TitlesOfParts>
  <Company>Atlantis Press</Company>
  <LinksUpToDate>false</LinksUpToDate>
  <CharactersWithSpaces>7718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Atlantis Press Journal style</dc:title>
  <dc:creator>ms</dc:creator>
  <dc:description>contact@atlantis-press.com</dc:description>
  <cp:lastModifiedBy>杉坂政典</cp:lastModifiedBy>
  <cp:revision>4</cp:revision>
  <cp:lastPrinted>2006-03-21T01:28:00Z</cp:lastPrinted>
  <dcterms:created xsi:type="dcterms:W3CDTF">2016-06-20T00:09:00Z</dcterms:created>
  <dcterms:modified xsi:type="dcterms:W3CDTF">2016-06-20T00:13:00Z</dcterms:modified>
  <cp:category>AP_Journal</cp:category>
</cp:coreProperties>
</file>